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0878D" w14:textId="77777777" w:rsidR="00752B94" w:rsidRDefault="00000000">
      <w:pPr>
        <w:spacing w:line="360" w:lineRule="auto"/>
        <w:ind w:right="-2" w:firstLine="0"/>
        <w:jc w:val="center"/>
        <w:rPr>
          <w:b/>
        </w:rPr>
      </w:pPr>
      <w:r>
        <w:rPr>
          <w:noProof/>
        </w:rPr>
        <w:drawing>
          <wp:inline distT="0" distB="0" distL="0" distR="0" wp14:anchorId="433098A1" wp14:editId="3A5C1E8C">
            <wp:extent cx="3060784" cy="720000"/>
            <wp:effectExtent l="0" t="0" r="0" b="0"/>
            <wp:docPr id="1553446752"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10;&#10;Descripción generada automáticamente"/>
                    <pic:cNvPicPr preferRelativeResize="0"/>
                  </pic:nvPicPr>
                  <pic:blipFill>
                    <a:blip r:embed="rId9"/>
                    <a:srcRect/>
                    <a:stretch>
                      <a:fillRect/>
                    </a:stretch>
                  </pic:blipFill>
                  <pic:spPr>
                    <a:xfrm>
                      <a:off x="0" y="0"/>
                      <a:ext cx="3060784" cy="720000"/>
                    </a:xfrm>
                    <a:prstGeom prst="rect">
                      <a:avLst/>
                    </a:prstGeom>
                    <a:ln/>
                  </pic:spPr>
                </pic:pic>
              </a:graphicData>
            </a:graphic>
          </wp:inline>
        </w:drawing>
      </w:r>
    </w:p>
    <w:p w14:paraId="02ED0790" w14:textId="77777777" w:rsidR="00752B94" w:rsidRDefault="00752B94">
      <w:pPr>
        <w:spacing w:line="276" w:lineRule="auto"/>
        <w:ind w:right="-2"/>
        <w:jc w:val="center"/>
        <w:rPr>
          <w:b/>
        </w:rPr>
      </w:pPr>
    </w:p>
    <w:p w14:paraId="5A47E2E6" w14:textId="77777777" w:rsidR="00752B94" w:rsidRDefault="00000000">
      <w:pPr>
        <w:spacing w:line="276" w:lineRule="auto"/>
        <w:ind w:right="-2"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FACULTAD DE INGENIERÍA, ARQUITECTURA Y URBANISMO</w:t>
      </w:r>
    </w:p>
    <w:p w14:paraId="12D86541" w14:textId="77777777" w:rsidR="00752B94" w:rsidRDefault="00752B94">
      <w:pPr>
        <w:spacing w:line="276" w:lineRule="auto"/>
        <w:ind w:right="-2"/>
        <w:jc w:val="center"/>
        <w:rPr>
          <w:rFonts w:ascii="Times New Roman" w:eastAsia="Times New Roman" w:hAnsi="Times New Roman" w:cs="Times New Roman"/>
          <w:b/>
        </w:rPr>
      </w:pPr>
    </w:p>
    <w:p w14:paraId="12B134F9" w14:textId="77777777" w:rsidR="00752B94" w:rsidRDefault="00000000">
      <w:pPr>
        <w:spacing w:after="84" w:line="276" w:lineRule="auto"/>
        <w:ind w:right="-2" w:firstLine="0"/>
        <w:jc w:val="center"/>
        <w:rPr>
          <w:rFonts w:ascii="Times New Roman" w:eastAsia="Times New Roman" w:hAnsi="Times New Roman" w:cs="Times New Roman"/>
        </w:rPr>
      </w:pPr>
      <w:r>
        <w:rPr>
          <w:rFonts w:ascii="Times New Roman" w:eastAsia="Times New Roman" w:hAnsi="Times New Roman" w:cs="Times New Roman"/>
          <w:b/>
          <w:sz w:val="32"/>
          <w:szCs w:val="32"/>
        </w:rPr>
        <w:t>ESCUELA PROFESIONAL DE INGENIERÍA DE SISTEMAS</w:t>
      </w:r>
    </w:p>
    <w:p w14:paraId="3349FD70" w14:textId="77777777" w:rsidR="00752B94" w:rsidRDefault="00000000">
      <w:pPr>
        <w:spacing w:after="84" w:line="276" w:lineRule="auto"/>
        <w:ind w:right="-2" w:firstLine="0"/>
        <w:jc w:val="center"/>
        <w:rPr>
          <w:rFonts w:ascii="Times New Roman" w:eastAsia="Times New Roman" w:hAnsi="Times New Roman" w:cs="Times New Roman"/>
        </w:rPr>
      </w:pPr>
      <w:r>
        <w:rPr>
          <w:rFonts w:ascii="Times New Roman" w:eastAsia="Times New Roman" w:hAnsi="Times New Roman" w:cs="Times New Roman"/>
          <w:b/>
          <w:sz w:val="32"/>
          <w:szCs w:val="32"/>
        </w:rPr>
        <w:t>INFORME DE INVESTIGACIÓN</w:t>
      </w:r>
    </w:p>
    <w:p w14:paraId="388C8861" w14:textId="77777777" w:rsidR="00752B94" w:rsidRDefault="00000000">
      <w:pPr>
        <w:spacing w:line="276" w:lineRule="auto"/>
        <w:ind w:right="-2"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Título de la Investigación</w:t>
      </w:r>
    </w:p>
    <w:p w14:paraId="0258D127" w14:textId="77777777" w:rsidR="00752B94" w:rsidRDefault="00000000">
      <w:pPr>
        <w:spacing w:line="360" w:lineRule="auto"/>
        <w:ind w:right="-2" w:firstLine="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DESARROLLO DE UN SISTEMA DE CONSULTA Y RECORDATORIO DE RECETAS MÉDICAS BASADO EN COMANDOS DE VOZ PARA EL ROBOT MBOT2</w:t>
      </w:r>
    </w:p>
    <w:p w14:paraId="245C6577" w14:textId="77777777" w:rsidR="00752B94" w:rsidRDefault="00000000">
      <w:pPr>
        <w:spacing w:after="84" w:line="276" w:lineRule="auto"/>
        <w:ind w:right="-2" w:firstLine="0"/>
        <w:jc w:val="center"/>
        <w:rPr>
          <w:rFonts w:ascii="Times New Roman" w:eastAsia="Times New Roman" w:hAnsi="Times New Roman" w:cs="Times New Roman"/>
          <w:b/>
        </w:rPr>
      </w:pPr>
      <w:r>
        <w:rPr>
          <w:rFonts w:ascii="Times New Roman" w:eastAsia="Times New Roman" w:hAnsi="Times New Roman" w:cs="Times New Roman"/>
          <w:b/>
          <w:sz w:val="32"/>
          <w:szCs w:val="32"/>
        </w:rPr>
        <w:t>Autor</w:t>
      </w:r>
      <w:r>
        <w:rPr>
          <w:rFonts w:ascii="Times New Roman" w:eastAsia="Times New Roman" w:hAnsi="Times New Roman" w:cs="Times New Roman"/>
          <w:b/>
        </w:rPr>
        <w:t>(es)</w:t>
      </w:r>
    </w:p>
    <w:p w14:paraId="07AD44BA" w14:textId="77777777" w:rsidR="00752B94" w:rsidRDefault="00000000">
      <w:pPr>
        <w:spacing w:after="84" w:line="276" w:lineRule="auto"/>
        <w:ind w:right="-2"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Quiroz Gonzales, Luciano Jesús</w:t>
      </w:r>
    </w:p>
    <w:p w14:paraId="1D324A6C" w14:textId="77777777" w:rsidR="00752B94" w:rsidRDefault="00000000">
      <w:pPr>
        <w:spacing w:after="84" w:line="276" w:lineRule="auto"/>
        <w:ind w:left="2160" w:right="-2"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ORCID: https://orcid.org/0000-0002-7787-6962</w:t>
      </w:r>
    </w:p>
    <w:p w14:paraId="2D5DC337" w14:textId="77777777" w:rsidR="00752B94" w:rsidRDefault="00000000">
      <w:pPr>
        <w:spacing w:after="84" w:line="276" w:lineRule="auto"/>
        <w:ind w:right="-2" w:firstLine="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Lacerna</w:t>
      </w:r>
      <w:proofErr w:type="spellEnd"/>
      <w:r>
        <w:rPr>
          <w:rFonts w:ascii="Times New Roman" w:eastAsia="Times New Roman" w:hAnsi="Times New Roman" w:cs="Times New Roman"/>
          <w:sz w:val="28"/>
          <w:szCs w:val="28"/>
        </w:rPr>
        <w:t xml:space="preserve"> Vélez, Javier Jesús</w:t>
      </w:r>
    </w:p>
    <w:p w14:paraId="0116CE61" w14:textId="77777777" w:rsidR="00752B94" w:rsidRDefault="00000000">
      <w:pPr>
        <w:spacing w:after="84" w:line="276" w:lineRule="auto"/>
        <w:ind w:left="1440" w:right="-2"/>
        <w:jc w:val="left"/>
        <w:rPr>
          <w:rFonts w:ascii="Times New Roman" w:eastAsia="Times New Roman" w:hAnsi="Times New Roman" w:cs="Times New Roman"/>
          <w:sz w:val="32"/>
          <w:szCs w:val="32"/>
        </w:rPr>
      </w:pPr>
      <w:r>
        <w:rPr>
          <w:rFonts w:ascii="Times New Roman" w:eastAsia="Times New Roman" w:hAnsi="Times New Roman" w:cs="Times New Roman"/>
          <w:sz w:val="28"/>
          <w:szCs w:val="28"/>
        </w:rPr>
        <w:t>ORCID: https://orcid.org/0000-0001-7354-3469</w:t>
      </w:r>
    </w:p>
    <w:p w14:paraId="62F817F5" w14:textId="77777777" w:rsidR="00752B94" w:rsidRDefault="00000000">
      <w:pPr>
        <w:spacing w:after="84" w:line="276" w:lineRule="auto"/>
        <w:ind w:right="-2" w:firstLine="0"/>
        <w:jc w:val="center"/>
        <w:rPr>
          <w:rFonts w:ascii="Times New Roman" w:eastAsia="Times New Roman" w:hAnsi="Times New Roman" w:cs="Times New Roman"/>
          <w:b/>
        </w:rPr>
      </w:pPr>
      <w:r>
        <w:rPr>
          <w:rFonts w:ascii="Times New Roman" w:eastAsia="Times New Roman" w:hAnsi="Times New Roman" w:cs="Times New Roman"/>
          <w:b/>
          <w:sz w:val="32"/>
          <w:szCs w:val="32"/>
        </w:rPr>
        <w:t>Docente</w:t>
      </w:r>
    </w:p>
    <w:p w14:paraId="62BBFF19" w14:textId="77777777" w:rsidR="00752B94" w:rsidRDefault="00000000">
      <w:pPr>
        <w:spacing w:line="240" w:lineRule="auto"/>
        <w:ind w:firstLine="0"/>
        <w:jc w:val="center"/>
        <w:rPr>
          <w:rFonts w:ascii="Times New Roman" w:eastAsia="Times New Roman" w:hAnsi="Times New Roman" w:cs="Times New Roman"/>
          <w:sz w:val="36"/>
          <w:szCs w:val="36"/>
        </w:rPr>
      </w:pPr>
      <w:r>
        <w:rPr>
          <w:rFonts w:ascii="Times New Roman" w:eastAsia="Times New Roman" w:hAnsi="Times New Roman" w:cs="Times New Roman"/>
          <w:sz w:val="28"/>
          <w:szCs w:val="28"/>
        </w:rPr>
        <w:t xml:space="preserve">Mg. Ing. </w:t>
      </w:r>
      <w:proofErr w:type="spellStart"/>
      <w:r>
        <w:rPr>
          <w:rFonts w:ascii="Times New Roman" w:eastAsia="Times New Roman" w:hAnsi="Times New Roman" w:cs="Times New Roman"/>
          <w:sz w:val="28"/>
          <w:szCs w:val="28"/>
        </w:rPr>
        <w:t>Marin</w:t>
      </w:r>
      <w:proofErr w:type="spellEnd"/>
      <w:r>
        <w:rPr>
          <w:rFonts w:ascii="Times New Roman" w:eastAsia="Times New Roman" w:hAnsi="Times New Roman" w:cs="Times New Roman"/>
          <w:sz w:val="28"/>
          <w:szCs w:val="28"/>
        </w:rPr>
        <w:t xml:space="preserve"> Rodríguez, William Joel</w:t>
      </w:r>
    </w:p>
    <w:p w14:paraId="6136595E" w14:textId="77777777" w:rsidR="00752B94" w:rsidRDefault="00752B94">
      <w:pPr>
        <w:spacing w:line="240" w:lineRule="auto"/>
        <w:jc w:val="center"/>
        <w:rPr>
          <w:rFonts w:ascii="Times New Roman" w:eastAsia="Times New Roman" w:hAnsi="Times New Roman" w:cs="Times New Roman"/>
        </w:rPr>
      </w:pPr>
    </w:p>
    <w:p w14:paraId="7D0F4B94" w14:textId="77777777" w:rsidR="00752B94" w:rsidRDefault="00000000">
      <w:pPr>
        <w:spacing w:after="84" w:line="276" w:lineRule="auto"/>
        <w:ind w:right="-2" w:firstLine="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Línea de Investigación:</w:t>
      </w:r>
    </w:p>
    <w:p w14:paraId="4ED36433" w14:textId="77777777" w:rsidR="00752B94"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Calidad de vida, promoción de la salud del individuo y la comunidad para el desarrollo de la sociedad.</w:t>
      </w:r>
    </w:p>
    <w:p w14:paraId="1EB7E70D" w14:textId="77777777" w:rsidR="00752B94" w:rsidRDefault="00000000">
      <w:pPr>
        <w:spacing w:after="84" w:line="276" w:lineRule="auto"/>
        <w:ind w:right="-2" w:firstLine="0"/>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Sublínea</w:t>
      </w:r>
      <w:proofErr w:type="spellEnd"/>
      <w:r>
        <w:rPr>
          <w:rFonts w:ascii="Times New Roman" w:eastAsia="Times New Roman" w:hAnsi="Times New Roman" w:cs="Times New Roman"/>
          <w:b/>
          <w:sz w:val="32"/>
          <w:szCs w:val="32"/>
        </w:rPr>
        <w:t xml:space="preserve"> de Investigación:</w:t>
      </w:r>
    </w:p>
    <w:p w14:paraId="10278E21" w14:textId="77777777" w:rsidR="00752B94" w:rsidRDefault="00000000">
      <w:pPr>
        <w:spacing w:after="84" w:line="276" w:lineRule="auto"/>
        <w:ind w:right="-2"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Nuevos materiales y tecnologías para la Innovación en salud preventiva y recuperativa</w:t>
      </w:r>
    </w:p>
    <w:p w14:paraId="58844880" w14:textId="77777777" w:rsidR="00752B94" w:rsidRDefault="00752B94">
      <w:pPr>
        <w:jc w:val="center"/>
        <w:rPr>
          <w:rFonts w:ascii="Times New Roman" w:eastAsia="Times New Roman" w:hAnsi="Times New Roman" w:cs="Times New Roman"/>
        </w:rPr>
      </w:pPr>
    </w:p>
    <w:p w14:paraId="65DE3F66" w14:textId="77777777" w:rsidR="00752B94" w:rsidRDefault="00000000">
      <w:pPr>
        <w:spacing w:after="84" w:line="276" w:lineRule="auto"/>
        <w:ind w:right="-2" w:firstLine="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Pimentel – Perú </w:t>
      </w:r>
    </w:p>
    <w:p w14:paraId="1A331149" w14:textId="77777777" w:rsidR="00752B94" w:rsidRDefault="00000000">
      <w:pPr>
        <w:ind w:firstLine="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2025</w:t>
      </w:r>
    </w:p>
    <w:p w14:paraId="342AE035" w14:textId="77777777" w:rsidR="00752B94" w:rsidRDefault="00000000">
      <w:pPr>
        <w:spacing w:line="360" w:lineRule="auto"/>
        <w:ind w:firstLine="0"/>
        <w:jc w:val="center"/>
      </w:pPr>
      <w:r>
        <w:rPr>
          <w:noProof/>
        </w:rPr>
        <w:lastRenderedPageBreak/>
        <w:drawing>
          <wp:inline distT="0" distB="0" distL="0" distR="0" wp14:anchorId="7B0CB454" wp14:editId="316EE1B1">
            <wp:extent cx="3060784" cy="720000"/>
            <wp:effectExtent l="0" t="0" r="0" b="0"/>
            <wp:docPr id="15534467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60784" cy="720000"/>
                    </a:xfrm>
                    <a:prstGeom prst="rect">
                      <a:avLst/>
                    </a:prstGeom>
                    <a:ln/>
                  </pic:spPr>
                </pic:pic>
              </a:graphicData>
            </a:graphic>
          </wp:inline>
        </w:drawing>
      </w:r>
    </w:p>
    <w:p w14:paraId="6BE81E0E" w14:textId="77777777" w:rsidR="00752B94" w:rsidRDefault="00000000">
      <w:pPr>
        <w:spacing w:line="360" w:lineRule="auto"/>
        <w:ind w:firstLine="0"/>
        <w:jc w:val="center"/>
        <w:rPr>
          <w:b/>
        </w:rPr>
      </w:pPr>
      <w:r>
        <w:rPr>
          <w:b/>
        </w:rPr>
        <w:t>DECLARACIÓN JURADA DE ORIGINALIDAD</w:t>
      </w:r>
    </w:p>
    <w:p w14:paraId="42D5DFE5" w14:textId="77777777" w:rsidR="00752B94" w:rsidRDefault="00752B94">
      <w:pPr>
        <w:spacing w:line="360" w:lineRule="auto"/>
        <w:ind w:firstLine="0"/>
        <w:jc w:val="center"/>
        <w:rPr>
          <w:b/>
        </w:rPr>
      </w:pPr>
    </w:p>
    <w:p w14:paraId="21FB21BF" w14:textId="77777777" w:rsidR="00752B94" w:rsidRDefault="00000000">
      <w:pPr>
        <w:spacing w:line="360" w:lineRule="auto"/>
        <w:ind w:firstLine="0"/>
      </w:pPr>
      <w:r>
        <w:t>Quien(es) suscribe(n) la DECLARACIÓN JURADA, somos)</w:t>
      </w:r>
      <w:r>
        <w:rPr>
          <w:b/>
          <w:color w:val="000000"/>
        </w:rPr>
        <w:t xml:space="preserve"> Quiroz Gonzales Luciano Jesús – </w:t>
      </w:r>
      <w:proofErr w:type="spellStart"/>
      <w:r>
        <w:rPr>
          <w:b/>
          <w:color w:val="000000"/>
        </w:rPr>
        <w:t>Lacerna</w:t>
      </w:r>
      <w:proofErr w:type="spellEnd"/>
      <w:r>
        <w:rPr>
          <w:b/>
          <w:color w:val="000000"/>
        </w:rPr>
        <w:t xml:space="preserve"> Vélez Javier Jesús </w:t>
      </w:r>
      <w:r>
        <w:t xml:space="preserve">del Programa de Estudios de </w:t>
      </w:r>
      <w:r>
        <w:rPr>
          <w:b/>
        </w:rPr>
        <w:t xml:space="preserve">Ingeniería de Sistemas </w:t>
      </w:r>
      <w:r>
        <w:t xml:space="preserve">de la Universidad Señor de Sipán </w:t>
      </w:r>
      <w:r>
        <w:rPr>
          <w:color w:val="FF0000"/>
        </w:rPr>
        <w:t>S.A.C</w:t>
      </w:r>
      <w:r>
        <w:t>, declaro (amos) bajo juramento que soy (somos) autor(es) del trabajo titulado:</w:t>
      </w:r>
    </w:p>
    <w:p w14:paraId="3A4A4FCA" w14:textId="77777777" w:rsidR="00752B94" w:rsidRDefault="00752B94">
      <w:pPr>
        <w:spacing w:line="360" w:lineRule="auto"/>
      </w:pPr>
    </w:p>
    <w:p w14:paraId="4FE3C316" w14:textId="77777777" w:rsidR="00752B94" w:rsidRDefault="00000000">
      <w:pPr>
        <w:spacing w:line="360" w:lineRule="auto"/>
        <w:ind w:left="720" w:firstLine="0"/>
        <w:rPr>
          <w:b/>
        </w:rPr>
      </w:pPr>
      <w:r>
        <w:rPr>
          <w:b/>
        </w:rPr>
        <w:t>Desarrollo de un sistema de consulta y recordatorio de recetas médicas basado en comandos de voz para el robot mbot2</w:t>
      </w:r>
    </w:p>
    <w:p w14:paraId="6FC00080" w14:textId="77777777" w:rsidR="00752B94" w:rsidRDefault="00752B94">
      <w:pPr>
        <w:spacing w:line="360" w:lineRule="auto"/>
        <w:ind w:left="720" w:firstLine="0"/>
      </w:pPr>
    </w:p>
    <w:p w14:paraId="33E022B7" w14:textId="77777777" w:rsidR="00752B94" w:rsidRDefault="00000000">
      <w:pPr>
        <w:spacing w:line="360" w:lineRule="auto"/>
        <w:ind w:firstLine="0"/>
      </w:pPr>
      <w:r>
        <w:t xml:space="preserve">El texto de mi trabajo de investigación responde y respeta lo indicado en el Código de Ética </w:t>
      </w:r>
      <w:r>
        <w:rPr>
          <w:color w:val="FF0000"/>
        </w:rPr>
        <w:t xml:space="preserve">del Comité Institucional de Ética en Investigación </w:t>
      </w:r>
      <w:r>
        <w:t xml:space="preserve">de la Universidad Señor de Sipán, conforme a los principios y lineamientos detallados en dicho documento, en relación con las citas y referencias bibliográficas, respetando el derecho de propiedad intelectual, por lo cual informo que la investigación cumple con ser inédito, original y autentico. </w:t>
      </w:r>
    </w:p>
    <w:p w14:paraId="38A095D5" w14:textId="77777777" w:rsidR="00752B94" w:rsidRDefault="00752B94">
      <w:pPr>
        <w:spacing w:line="360" w:lineRule="auto"/>
      </w:pPr>
    </w:p>
    <w:p w14:paraId="03A0CD92" w14:textId="77777777" w:rsidR="00752B94" w:rsidRDefault="00000000">
      <w:pPr>
        <w:spacing w:line="360" w:lineRule="auto"/>
        <w:ind w:firstLine="0"/>
      </w:pPr>
      <w:r>
        <w:t>En virtud de lo antes mencionado, firman:</w:t>
      </w:r>
    </w:p>
    <w:tbl>
      <w:tblPr>
        <w:tblStyle w:val="a2"/>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3"/>
        <w:gridCol w:w="1978"/>
        <w:gridCol w:w="2905"/>
      </w:tblGrid>
      <w:tr w:rsidR="00752B94" w14:paraId="719C0204" w14:textId="77777777">
        <w:trPr>
          <w:trHeight w:val="1134"/>
        </w:trPr>
        <w:tc>
          <w:tcPr>
            <w:tcW w:w="4133" w:type="dxa"/>
            <w:vAlign w:val="center"/>
          </w:tcPr>
          <w:p w14:paraId="4AFB0E90" w14:textId="77777777" w:rsidR="00752B94" w:rsidRDefault="00000000">
            <w:pPr>
              <w:spacing w:line="360" w:lineRule="auto"/>
            </w:pPr>
            <w:bookmarkStart w:id="0" w:name="_heading=h.2xcytpi" w:colFirst="0" w:colLast="0"/>
            <w:bookmarkEnd w:id="0"/>
            <w:r>
              <w:t>Quiroz Gonzales, Luciano Jesús</w:t>
            </w:r>
          </w:p>
        </w:tc>
        <w:tc>
          <w:tcPr>
            <w:tcW w:w="1978" w:type="dxa"/>
            <w:vAlign w:val="center"/>
          </w:tcPr>
          <w:p w14:paraId="1C6A90D1" w14:textId="77777777" w:rsidR="00752B94" w:rsidRDefault="00000000">
            <w:pPr>
              <w:spacing w:line="360" w:lineRule="auto"/>
              <w:ind w:firstLine="30"/>
            </w:pPr>
            <w:r>
              <w:t>DNI: 73052308</w:t>
            </w:r>
          </w:p>
        </w:tc>
        <w:tc>
          <w:tcPr>
            <w:tcW w:w="2905" w:type="dxa"/>
            <w:vAlign w:val="center"/>
          </w:tcPr>
          <w:p w14:paraId="3F4267FC" w14:textId="77777777" w:rsidR="00752B94" w:rsidRDefault="00000000">
            <w:pPr>
              <w:spacing w:line="360" w:lineRule="auto"/>
              <w:jc w:val="center"/>
            </w:pPr>
            <w:r>
              <w:rPr>
                <w:noProof/>
              </w:rPr>
              <w:drawing>
                <wp:anchor distT="0" distB="0" distL="0" distR="0" simplePos="0" relativeHeight="251658240" behindDoc="1" locked="0" layoutInCell="1" hidden="0" allowOverlap="1" wp14:anchorId="05D521CA" wp14:editId="5C7DF7BB">
                  <wp:simplePos x="0" y="0"/>
                  <wp:positionH relativeFrom="column">
                    <wp:posOffset>153670</wp:posOffset>
                  </wp:positionH>
                  <wp:positionV relativeFrom="paragraph">
                    <wp:posOffset>-4444</wp:posOffset>
                  </wp:positionV>
                  <wp:extent cx="1374775" cy="800100"/>
                  <wp:effectExtent l="0" t="0" r="0" b="0"/>
                  <wp:wrapNone/>
                  <wp:docPr id="15534467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374775" cy="800100"/>
                          </a:xfrm>
                          <a:prstGeom prst="rect">
                            <a:avLst/>
                          </a:prstGeom>
                          <a:ln/>
                        </pic:spPr>
                      </pic:pic>
                    </a:graphicData>
                  </a:graphic>
                </wp:anchor>
              </w:drawing>
            </w:r>
          </w:p>
        </w:tc>
      </w:tr>
      <w:tr w:rsidR="00752B94" w14:paraId="68D5E40C" w14:textId="77777777">
        <w:trPr>
          <w:trHeight w:val="1134"/>
        </w:trPr>
        <w:tc>
          <w:tcPr>
            <w:tcW w:w="4133" w:type="dxa"/>
            <w:vAlign w:val="center"/>
          </w:tcPr>
          <w:p w14:paraId="09063AA2" w14:textId="77777777" w:rsidR="00752B94" w:rsidRDefault="00000000">
            <w:pPr>
              <w:spacing w:line="360" w:lineRule="auto"/>
            </w:pPr>
            <w:proofErr w:type="spellStart"/>
            <w:r>
              <w:t>Lacerna</w:t>
            </w:r>
            <w:proofErr w:type="spellEnd"/>
            <w:r>
              <w:t xml:space="preserve"> Vélez, Javier Jesús</w:t>
            </w:r>
          </w:p>
        </w:tc>
        <w:tc>
          <w:tcPr>
            <w:tcW w:w="1978" w:type="dxa"/>
            <w:vAlign w:val="center"/>
          </w:tcPr>
          <w:p w14:paraId="4F0410F9" w14:textId="77777777" w:rsidR="00752B94" w:rsidRDefault="00000000">
            <w:pPr>
              <w:spacing w:line="360" w:lineRule="auto"/>
              <w:ind w:firstLine="30"/>
            </w:pPr>
            <w:r>
              <w:t>DNI: 73885715</w:t>
            </w:r>
          </w:p>
        </w:tc>
        <w:tc>
          <w:tcPr>
            <w:tcW w:w="2905" w:type="dxa"/>
            <w:vAlign w:val="center"/>
          </w:tcPr>
          <w:p w14:paraId="6A0BFC2B" w14:textId="77777777" w:rsidR="00752B94" w:rsidRDefault="00000000">
            <w:pPr>
              <w:spacing w:line="360" w:lineRule="auto"/>
              <w:jc w:val="center"/>
            </w:pPr>
            <w:r>
              <w:rPr>
                <w:noProof/>
              </w:rPr>
              <w:drawing>
                <wp:anchor distT="0" distB="0" distL="0" distR="0" simplePos="0" relativeHeight="251659264" behindDoc="1" locked="0" layoutInCell="1" hidden="0" allowOverlap="1" wp14:anchorId="6795A75C" wp14:editId="734259DF">
                  <wp:simplePos x="0" y="0"/>
                  <wp:positionH relativeFrom="column">
                    <wp:posOffset>211454</wp:posOffset>
                  </wp:positionH>
                  <wp:positionV relativeFrom="paragraph">
                    <wp:posOffset>-24764</wp:posOffset>
                  </wp:positionV>
                  <wp:extent cx="1327150" cy="797560"/>
                  <wp:effectExtent l="0" t="0" r="0" b="0"/>
                  <wp:wrapNone/>
                  <wp:docPr id="15534467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327150" cy="797560"/>
                          </a:xfrm>
                          <a:prstGeom prst="rect">
                            <a:avLst/>
                          </a:prstGeom>
                          <a:ln/>
                        </pic:spPr>
                      </pic:pic>
                    </a:graphicData>
                  </a:graphic>
                </wp:anchor>
              </w:drawing>
            </w:r>
          </w:p>
        </w:tc>
      </w:tr>
    </w:tbl>
    <w:p w14:paraId="709A85CF" w14:textId="77777777" w:rsidR="00752B94" w:rsidRDefault="00752B94">
      <w:pPr>
        <w:spacing w:line="360" w:lineRule="auto"/>
      </w:pPr>
    </w:p>
    <w:p w14:paraId="730C5427" w14:textId="77777777" w:rsidR="00752B94" w:rsidRDefault="00000000">
      <w:pPr>
        <w:spacing w:line="360" w:lineRule="auto"/>
        <w:jc w:val="right"/>
        <w:rPr>
          <w:sz w:val="20"/>
          <w:szCs w:val="20"/>
        </w:rPr>
      </w:pPr>
      <w:r>
        <w:t xml:space="preserve">  Pimentel, </w:t>
      </w:r>
      <w:r>
        <w:rPr>
          <w:highlight w:val="yellow"/>
        </w:rPr>
        <w:t>día</w:t>
      </w:r>
      <w:r>
        <w:t xml:space="preserve"> de </w:t>
      </w:r>
      <w:r>
        <w:rPr>
          <w:highlight w:val="yellow"/>
        </w:rPr>
        <w:t>mes</w:t>
      </w:r>
      <w:r>
        <w:t xml:space="preserve"> de </w:t>
      </w:r>
      <w:r>
        <w:rPr>
          <w:highlight w:val="yellow"/>
        </w:rPr>
        <w:t>año</w:t>
      </w:r>
      <w:r>
        <w:t>.</w:t>
      </w:r>
    </w:p>
    <w:p w14:paraId="3B05430C" w14:textId="77777777" w:rsidR="00752B94" w:rsidRDefault="00752B94"/>
    <w:p w14:paraId="53E9E5F8" w14:textId="77777777" w:rsidR="00752B94" w:rsidRDefault="00752B94"/>
    <w:p w14:paraId="4F28474A" w14:textId="77777777" w:rsidR="00752B94" w:rsidRDefault="00752B94"/>
    <w:p w14:paraId="5743C6CF" w14:textId="77777777" w:rsidR="00752B94" w:rsidRDefault="00752B94"/>
    <w:p w14:paraId="5E2EE6BD" w14:textId="77777777" w:rsidR="00752B94" w:rsidRDefault="00752B94"/>
    <w:p w14:paraId="4856BDF2" w14:textId="77777777" w:rsidR="00752B94" w:rsidRDefault="00752B94"/>
    <w:p w14:paraId="42C1CC39" w14:textId="77777777" w:rsidR="00752B94" w:rsidRDefault="00000000">
      <w:pPr>
        <w:widowControl/>
        <w:pBdr>
          <w:top w:val="nil"/>
          <w:left w:val="nil"/>
          <w:bottom w:val="nil"/>
          <w:right w:val="nil"/>
          <w:between w:val="nil"/>
        </w:pBdr>
        <w:spacing w:line="240" w:lineRule="auto"/>
        <w:ind w:firstLine="0"/>
        <w:jc w:val="center"/>
        <w:rPr>
          <w:rFonts w:ascii="Times New Roman" w:eastAsia="Times New Roman" w:hAnsi="Times New Roman" w:cs="Times New Roman"/>
          <w:color w:val="000000"/>
          <w:sz w:val="24"/>
          <w:szCs w:val="24"/>
        </w:rPr>
      </w:pPr>
      <w:r>
        <w:rPr>
          <w:rFonts w:eastAsia="Arial" w:cs="Arial"/>
          <w:b/>
          <w:color w:val="000000"/>
          <w:sz w:val="24"/>
          <w:szCs w:val="24"/>
        </w:rPr>
        <w:lastRenderedPageBreak/>
        <w:t>REPORTE DE SIMILITUD TURINITIN</w:t>
      </w:r>
    </w:p>
    <w:p w14:paraId="1FC48259" w14:textId="77777777" w:rsidR="00752B94" w:rsidRDefault="00000000">
      <w:pPr>
        <w:widowControl/>
        <w:pBdr>
          <w:top w:val="nil"/>
          <w:left w:val="nil"/>
          <w:bottom w:val="nil"/>
          <w:right w:val="nil"/>
          <w:between w:val="nil"/>
        </w:pBdr>
        <w:ind w:firstLine="0"/>
        <w:jc w:val="center"/>
        <w:rPr>
          <w:rFonts w:ascii="Times New Roman" w:eastAsia="Times New Roman" w:hAnsi="Times New Roman" w:cs="Times New Roman"/>
          <w:color w:val="000000"/>
          <w:sz w:val="24"/>
          <w:szCs w:val="24"/>
        </w:rPr>
      </w:pPr>
      <w:r>
        <w:rPr>
          <w:rFonts w:eastAsia="Arial" w:cs="Arial"/>
          <w:color w:val="000000"/>
          <w:sz w:val="24"/>
          <w:szCs w:val="24"/>
          <w:highlight w:val="yellow"/>
        </w:rPr>
        <w:t xml:space="preserve">(Captura de pantalla de la primera hoja del reporte </w:t>
      </w:r>
      <w:proofErr w:type="spellStart"/>
      <w:r>
        <w:rPr>
          <w:rFonts w:eastAsia="Arial" w:cs="Arial"/>
          <w:color w:val="000000"/>
          <w:sz w:val="24"/>
          <w:szCs w:val="24"/>
          <w:highlight w:val="yellow"/>
        </w:rPr>
        <w:t>Turnitin</w:t>
      </w:r>
      <w:proofErr w:type="spellEnd"/>
      <w:r>
        <w:rPr>
          <w:rFonts w:eastAsia="Arial" w:cs="Arial"/>
          <w:color w:val="000000"/>
          <w:sz w:val="24"/>
          <w:szCs w:val="24"/>
          <w:highlight w:val="yellow"/>
        </w:rPr>
        <w:t>)</w:t>
      </w:r>
    </w:p>
    <w:p w14:paraId="50C9496D" w14:textId="77777777" w:rsidR="00752B94" w:rsidRDefault="00752B94">
      <w:pPr>
        <w:ind w:firstLine="0"/>
        <w:jc w:val="center"/>
        <w:rPr>
          <w:sz w:val="24"/>
          <w:szCs w:val="24"/>
        </w:rPr>
      </w:pPr>
    </w:p>
    <w:p w14:paraId="5512C42C" w14:textId="77777777" w:rsidR="00752B94" w:rsidRDefault="00000000">
      <w:pPr>
        <w:ind w:firstLine="0"/>
        <w:jc w:val="center"/>
        <w:rPr>
          <w:sz w:val="24"/>
          <w:szCs w:val="24"/>
        </w:rPr>
      </w:pPr>
      <w:r>
        <w:rPr>
          <w:noProof/>
        </w:rPr>
        <w:drawing>
          <wp:inline distT="0" distB="0" distL="0" distR="0" wp14:anchorId="537EBDF7" wp14:editId="404A939B">
            <wp:extent cx="6027995" cy="3031781"/>
            <wp:effectExtent l="0" t="0" r="0" b="0"/>
            <wp:docPr id="15534467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2297" t="4564" b="-2183"/>
                    <a:stretch>
                      <a:fillRect/>
                    </a:stretch>
                  </pic:blipFill>
                  <pic:spPr>
                    <a:xfrm>
                      <a:off x="0" y="0"/>
                      <a:ext cx="6027995" cy="3031781"/>
                    </a:xfrm>
                    <a:prstGeom prst="rect">
                      <a:avLst/>
                    </a:prstGeom>
                    <a:ln/>
                  </pic:spPr>
                </pic:pic>
              </a:graphicData>
            </a:graphic>
          </wp:inline>
        </w:drawing>
      </w:r>
    </w:p>
    <w:p w14:paraId="4BFCA333" w14:textId="77777777" w:rsidR="00752B94" w:rsidRDefault="00752B94">
      <w:pPr>
        <w:ind w:firstLine="0"/>
        <w:jc w:val="center"/>
        <w:rPr>
          <w:sz w:val="24"/>
          <w:szCs w:val="24"/>
        </w:rPr>
      </w:pPr>
    </w:p>
    <w:p w14:paraId="360DC5DA" w14:textId="77777777" w:rsidR="00752B94" w:rsidRDefault="00752B94">
      <w:pPr>
        <w:ind w:firstLine="0"/>
        <w:jc w:val="center"/>
        <w:rPr>
          <w:sz w:val="24"/>
          <w:szCs w:val="24"/>
        </w:rPr>
      </w:pPr>
    </w:p>
    <w:p w14:paraId="496C0C5E" w14:textId="77777777" w:rsidR="00752B94" w:rsidRDefault="00752B94">
      <w:pPr>
        <w:ind w:firstLine="0"/>
        <w:jc w:val="center"/>
        <w:rPr>
          <w:sz w:val="24"/>
          <w:szCs w:val="24"/>
        </w:rPr>
      </w:pPr>
    </w:p>
    <w:p w14:paraId="512359A0" w14:textId="77777777" w:rsidR="00752B94" w:rsidRDefault="00752B94">
      <w:pPr>
        <w:ind w:firstLine="0"/>
        <w:jc w:val="center"/>
        <w:rPr>
          <w:sz w:val="24"/>
          <w:szCs w:val="24"/>
        </w:rPr>
      </w:pPr>
    </w:p>
    <w:p w14:paraId="5432230B" w14:textId="77777777" w:rsidR="00752B94" w:rsidRDefault="00752B94">
      <w:pPr>
        <w:ind w:firstLine="0"/>
        <w:jc w:val="center"/>
        <w:rPr>
          <w:sz w:val="24"/>
          <w:szCs w:val="24"/>
        </w:rPr>
      </w:pPr>
    </w:p>
    <w:p w14:paraId="2277479F" w14:textId="77777777" w:rsidR="00752B94" w:rsidRDefault="00752B94">
      <w:pPr>
        <w:ind w:firstLine="0"/>
        <w:jc w:val="center"/>
        <w:rPr>
          <w:sz w:val="24"/>
          <w:szCs w:val="24"/>
        </w:rPr>
      </w:pPr>
    </w:p>
    <w:p w14:paraId="55036472" w14:textId="77777777" w:rsidR="00752B94" w:rsidRDefault="00752B94">
      <w:pPr>
        <w:ind w:firstLine="0"/>
        <w:jc w:val="center"/>
        <w:rPr>
          <w:sz w:val="24"/>
          <w:szCs w:val="24"/>
        </w:rPr>
      </w:pPr>
    </w:p>
    <w:p w14:paraId="7E314067" w14:textId="77777777" w:rsidR="00752B94" w:rsidRDefault="00752B94">
      <w:pPr>
        <w:ind w:firstLine="0"/>
        <w:jc w:val="center"/>
        <w:rPr>
          <w:sz w:val="24"/>
          <w:szCs w:val="24"/>
        </w:rPr>
      </w:pPr>
    </w:p>
    <w:p w14:paraId="4280AB33" w14:textId="77777777" w:rsidR="00752B94" w:rsidRDefault="00752B94">
      <w:pPr>
        <w:ind w:firstLine="0"/>
        <w:jc w:val="center"/>
        <w:rPr>
          <w:sz w:val="24"/>
          <w:szCs w:val="24"/>
        </w:rPr>
      </w:pPr>
    </w:p>
    <w:p w14:paraId="5D34A010" w14:textId="77777777" w:rsidR="00752B94" w:rsidRDefault="00752B94">
      <w:pPr>
        <w:ind w:firstLine="0"/>
        <w:jc w:val="center"/>
        <w:rPr>
          <w:sz w:val="24"/>
          <w:szCs w:val="24"/>
        </w:rPr>
      </w:pPr>
    </w:p>
    <w:p w14:paraId="46ED6C2A" w14:textId="77777777" w:rsidR="00752B94" w:rsidRDefault="00752B94">
      <w:pPr>
        <w:ind w:firstLine="0"/>
        <w:jc w:val="center"/>
        <w:rPr>
          <w:sz w:val="24"/>
          <w:szCs w:val="24"/>
        </w:rPr>
      </w:pPr>
    </w:p>
    <w:p w14:paraId="1D5B65BF" w14:textId="77777777" w:rsidR="00752B94" w:rsidRDefault="00752B94">
      <w:pPr>
        <w:ind w:firstLine="0"/>
        <w:jc w:val="center"/>
        <w:rPr>
          <w:sz w:val="24"/>
          <w:szCs w:val="24"/>
        </w:rPr>
      </w:pPr>
    </w:p>
    <w:p w14:paraId="565B05BC" w14:textId="77777777" w:rsidR="00752B94" w:rsidRDefault="00752B94">
      <w:pPr>
        <w:ind w:firstLine="0"/>
        <w:jc w:val="center"/>
        <w:rPr>
          <w:sz w:val="24"/>
          <w:szCs w:val="24"/>
        </w:rPr>
      </w:pPr>
    </w:p>
    <w:p w14:paraId="7CF7E3B8" w14:textId="77777777" w:rsidR="00752B94" w:rsidRDefault="00000000">
      <w:pPr>
        <w:spacing w:line="240" w:lineRule="auto"/>
        <w:ind w:firstLine="0"/>
        <w:jc w:val="center"/>
        <w:rPr>
          <w:b/>
          <w:sz w:val="24"/>
          <w:szCs w:val="24"/>
        </w:rPr>
      </w:pPr>
      <w:r>
        <w:rPr>
          <w:b/>
          <w:sz w:val="24"/>
          <w:szCs w:val="24"/>
        </w:rPr>
        <w:lastRenderedPageBreak/>
        <w:t>Índice de contenidos</w:t>
      </w:r>
    </w:p>
    <w:p w14:paraId="4CE815A9" w14:textId="77777777" w:rsidR="00752B94" w:rsidRDefault="00752B94">
      <w:pPr>
        <w:spacing w:line="240" w:lineRule="auto"/>
        <w:ind w:firstLine="0"/>
        <w:jc w:val="center"/>
        <w:rPr>
          <w:sz w:val="24"/>
          <w:szCs w:val="24"/>
        </w:rPr>
      </w:pPr>
    </w:p>
    <w:sdt>
      <w:sdtPr>
        <w:rPr>
          <w:lang w:val="es-ES"/>
        </w:rPr>
        <w:id w:val="-1157293547"/>
        <w:docPartObj>
          <w:docPartGallery w:val="Table of Contents"/>
          <w:docPartUnique/>
        </w:docPartObj>
      </w:sdtPr>
      <w:sdtEndPr>
        <w:rPr>
          <w:rFonts w:ascii="Arial" w:eastAsia="Calibri" w:hAnsi="Arial" w:cs="Calibri"/>
          <w:b/>
          <w:bCs/>
          <w:color w:val="auto"/>
          <w:sz w:val="22"/>
          <w:szCs w:val="22"/>
        </w:rPr>
      </w:sdtEndPr>
      <w:sdtContent>
        <w:p w14:paraId="2D30DB4E" w14:textId="318F3223" w:rsidR="007E1C41" w:rsidRDefault="007E1C41">
          <w:pPr>
            <w:pStyle w:val="TtuloTDC"/>
          </w:pPr>
          <w:r>
            <w:rPr>
              <w:lang w:val="es-ES"/>
            </w:rPr>
            <w:t>Contenido</w:t>
          </w:r>
        </w:p>
        <w:p w14:paraId="7B0442A3" w14:textId="6361221A" w:rsidR="007E1C41" w:rsidRDefault="007E1C41">
          <w:pPr>
            <w:pStyle w:val="TDC1"/>
            <w:rPr>
              <w:rFonts w:asciiTheme="minorHAnsi" w:eastAsiaTheme="minorEastAsia" w:hAnsiTheme="minorHAnsi" w:cstheme="minorBidi"/>
              <w:noProof/>
              <w:kern w:val="2"/>
              <w:sz w:val="24"/>
              <w:szCs w:val="24"/>
              <w:lang w:val="es-PE"/>
              <w14:ligatures w14:val="standardContextual"/>
            </w:rPr>
          </w:pPr>
          <w:r>
            <w:fldChar w:fldCharType="begin"/>
          </w:r>
          <w:r>
            <w:instrText xml:space="preserve"> TOC \o "1-3" \h \z \u </w:instrText>
          </w:r>
          <w:r>
            <w:fldChar w:fldCharType="separate"/>
          </w:r>
          <w:hyperlink w:anchor="_Toc198586330" w:history="1">
            <w:r w:rsidRPr="00BA2C8E">
              <w:rPr>
                <w:rStyle w:val="Hipervnculo"/>
                <w:noProof/>
              </w:rPr>
              <w:t>Resumen</w:t>
            </w:r>
            <w:r>
              <w:rPr>
                <w:noProof/>
                <w:webHidden/>
              </w:rPr>
              <w:tab/>
            </w:r>
            <w:r>
              <w:rPr>
                <w:noProof/>
                <w:webHidden/>
              </w:rPr>
              <w:fldChar w:fldCharType="begin"/>
            </w:r>
            <w:r>
              <w:rPr>
                <w:noProof/>
                <w:webHidden/>
              </w:rPr>
              <w:instrText xml:space="preserve"> PAGEREF _Toc198586330 \h </w:instrText>
            </w:r>
            <w:r>
              <w:rPr>
                <w:noProof/>
                <w:webHidden/>
              </w:rPr>
            </w:r>
            <w:r>
              <w:rPr>
                <w:noProof/>
                <w:webHidden/>
              </w:rPr>
              <w:fldChar w:fldCharType="separate"/>
            </w:r>
            <w:r>
              <w:rPr>
                <w:noProof/>
                <w:webHidden/>
              </w:rPr>
              <w:t>5</w:t>
            </w:r>
            <w:r>
              <w:rPr>
                <w:noProof/>
                <w:webHidden/>
              </w:rPr>
              <w:fldChar w:fldCharType="end"/>
            </w:r>
          </w:hyperlink>
        </w:p>
        <w:p w14:paraId="6D7D5847" w14:textId="45951B4A" w:rsidR="007E1C41" w:rsidRDefault="007E1C41">
          <w:pPr>
            <w:pStyle w:val="TDC1"/>
            <w:rPr>
              <w:rFonts w:asciiTheme="minorHAnsi" w:eastAsiaTheme="minorEastAsia" w:hAnsiTheme="minorHAnsi" w:cstheme="minorBidi"/>
              <w:noProof/>
              <w:kern w:val="2"/>
              <w:sz w:val="24"/>
              <w:szCs w:val="24"/>
              <w:lang w:val="es-PE"/>
              <w14:ligatures w14:val="standardContextual"/>
            </w:rPr>
          </w:pPr>
          <w:hyperlink w:anchor="_Toc198586331" w:history="1">
            <w:r w:rsidRPr="00BA2C8E">
              <w:rPr>
                <w:rStyle w:val="Hipervnculo"/>
                <w:noProof/>
              </w:rPr>
              <w:t>I.</w:t>
            </w:r>
            <w:r>
              <w:rPr>
                <w:rFonts w:asciiTheme="minorHAnsi" w:eastAsiaTheme="minorEastAsia" w:hAnsiTheme="minorHAnsi" w:cstheme="minorBidi"/>
                <w:noProof/>
                <w:kern w:val="2"/>
                <w:sz w:val="24"/>
                <w:szCs w:val="24"/>
                <w:lang w:val="es-PE"/>
                <w14:ligatures w14:val="standardContextual"/>
              </w:rPr>
              <w:tab/>
            </w:r>
            <w:r w:rsidRPr="00BA2C8E">
              <w:rPr>
                <w:rStyle w:val="Hipervnculo"/>
                <w:noProof/>
              </w:rPr>
              <w:t>INT</w:t>
            </w:r>
            <w:r w:rsidRPr="00BA2C8E">
              <w:rPr>
                <w:rStyle w:val="Hipervnculo"/>
                <w:noProof/>
              </w:rPr>
              <w:t>R</w:t>
            </w:r>
            <w:r w:rsidRPr="00BA2C8E">
              <w:rPr>
                <w:rStyle w:val="Hipervnculo"/>
                <w:noProof/>
              </w:rPr>
              <w:t>ODUCCIÓN</w:t>
            </w:r>
            <w:r>
              <w:rPr>
                <w:noProof/>
                <w:webHidden/>
              </w:rPr>
              <w:tab/>
            </w:r>
            <w:r>
              <w:rPr>
                <w:noProof/>
                <w:webHidden/>
              </w:rPr>
              <w:fldChar w:fldCharType="begin"/>
            </w:r>
            <w:r>
              <w:rPr>
                <w:noProof/>
                <w:webHidden/>
              </w:rPr>
              <w:instrText xml:space="preserve"> PAGEREF _Toc198586331 \h </w:instrText>
            </w:r>
            <w:r>
              <w:rPr>
                <w:noProof/>
                <w:webHidden/>
              </w:rPr>
            </w:r>
            <w:r>
              <w:rPr>
                <w:noProof/>
                <w:webHidden/>
              </w:rPr>
              <w:fldChar w:fldCharType="separate"/>
            </w:r>
            <w:r>
              <w:rPr>
                <w:noProof/>
                <w:webHidden/>
              </w:rPr>
              <w:t>6</w:t>
            </w:r>
            <w:r>
              <w:rPr>
                <w:noProof/>
                <w:webHidden/>
              </w:rPr>
              <w:fldChar w:fldCharType="end"/>
            </w:r>
          </w:hyperlink>
        </w:p>
        <w:p w14:paraId="7CB09FBD" w14:textId="6E33D08B" w:rsidR="007E1C41" w:rsidRDefault="007E1C41">
          <w:pPr>
            <w:pStyle w:val="TDC1"/>
            <w:rPr>
              <w:rFonts w:asciiTheme="minorHAnsi" w:eastAsiaTheme="minorEastAsia" w:hAnsiTheme="minorHAnsi" w:cstheme="minorBidi"/>
              <w:noProof/>
              <w:kern w:val="2"/>
              <w:sz w:val="24"/>
              <w:szCs w:val="24"/>
              <w:lang w:val="es-PE"/>
              <w14:ligatures w14:val="standardContextual"/>
            </w:rPr>
          </w:pPr>
          <w:hyperlink w:anchor="_Toc198586332" w:history="1">
            <w:r w:rsidRPr="00BA2C8E">
              <w:rPr>
                <w:rStyle w:val="Hipervnculo"/>
                <w:noProof/>
              </w:rPr>
              <w:t>II.</w:t>
            </w:r>
            <w:r>
              <w:rPr>
                <w:rFonts w:asciiTheme="minorHAnsi" w:eastAsiaTheme="minorEastAsia" w:hAnsiTheme="minorHAnsi" w:cstheme="minorBidi"/>
                <w:noProof/>
                <w:kern w:val="2"/>
                <w:sz w:val="24"/>
                <w:szCs w:val="24"/>
                <w:lang w:val="es-PE"/>
                <w14:ligatures w14:val="standardContextual"/>
              </w:rPr>
              <w:tab/>
            </w:r>
            <w:r w:rsidRPr="00BA2C8E">
              <w:rPr>
                <w:rStyle w:val="Hipervnculo"/>
                <w:noProof/>
              </w:rPr>
              <w:t>MATERIALES Y MÉTODO</w:t>
            </w:r>
            <w:r>
              <w:rPr>
                <w:noProof/>
                <w:webHidden/>
              </w:rPr>
              <w:tab/>
            </w:r>
            <w:r>
              <w:rPr>
                <w:noProof/>
                <w:webHidden/>
              </w:rPr>
              <w:fldChar w:fldCharType="begin"/>
            </w:r>
            <w:r>
              <w:rPr>
                <w:noProof/>
                <w:webHidden/>
              </w:rPr>
              <w:instrText xml:space="preserve"> PAGEREF _Toc198586332 \h </w:instrText>
            </w:r>
            <w:r>
              <w:rPr>
                <w:noProof/>
                <w:webHidden/>
              </w:rPr>
            </w:r>
            <w:r>
              <w:rPr>
                <w:noProof/>
                <w:webHidden/>
              </w:rPr>
              <w:fldChar w:fldCharType="separate"/>
            </w:r>
            <w:r>
              <w:rPr>
                <w:noProof/>
                <w:webHidden/>
              </w:rPr>
              <w:t>9</w:t>
            </w:r>
            <w:r>
              <w:rPr>
                <w:noProof/>
                <w:webHidden/>
              </w:rPr>
              <w:fldChar w:fldCharType="end"/>
            </w:r>
          </w:hyperlink>
        </w:p>
        <w:p w14:paraId="1EED10EB" w14:textId="4FCC0F59" w:rsidR="007E1C41" w:rsidRDefault="007E1C41">
          <w:pPr>
            <w:pStyle w:val="TDC1"/>
            <w:rPr>
              <w:rFonts w:asciiTheme="minorHAnsi" w:eastAsiaTheme="minorEastAsia" w:hAnsiTheme="minorHAnsi" w:cstheme="minorBidi"/>
              <w:noProof/>
              <w:kern w:val="2"/>
              <w:sz w:val="24"/>
              <w:szCs w:val="24"/>
              <w:lang w:val="es-PE"/>
              <w14:ligatures w14:val="standardContextual"/>
            </w:rPr>
          </w:pPr>
          <w:hyperlink w:anchor="_Toc198586333" w:history="1">
            <w:r w:rsidRPr="00BA2C8E">
              <w:rPr>
                <w:rStyle w:val="Hipervnculo"/>
                <w:noProof/>
              </w:rPr>
              <w:t>REFERENCIAS</w:t>
            </w:r>
            <w:r>
              <w:rPr>
                <w:noProof/>
                <w:webHidden/>
              </w:rPr>
              <w:tab/>
            </w:r>
            <w:r>
              <w:rPr>
                <w:noProof/>
                <w:webHidden/>
              </w:rPr>
              <w:fldChar w:fldCharType="begin"/>
            </w:r>
            <w:r>
              <w:rPr>
                <w:noProof/>
                <w:webHidden/>
              </w:rPr>
              <w:instrText xml:space="preserve"> PAGEREF _Toc198586333 \h </w:instrText>
            </w:r>
            <w:r>
              <w:rPr>
                <w:noProof/>
                <w:webHidden/>
              </w:rPr>
            </w:r>
            <w:r>
              <w:rPr>
                <w:noProof/>
                <w:webHidden/>
              </w:rPr>
              <w:fldChar w:fldCharType="separate"/>
            </w:r>
            <w:r>
              <w:rPr>
                <w:noProof/>
                <w:webHidden/>
              </w:rPr>
              <w:t>11</w:t>
            </w:r>
            <w:r>
              <w:rPr>
                <w:noProof/>
                <w:webHidden/>
              </w:rPr>
              <w:fldChar w:fldCharType="end"/>
            </w:r>
          </w:hyperlink>
        </w:p>
        <w:p w14:paraId="07AED992" w14:textId="3C98FC7D" w:rsidR="007E1C41" w:rsidRDefault="007E1C41">
          <w:pPr>
            <w:pStyle w:val="TDC1"/>
            <w:rPr>
              <w:rFonts w:asciiTheme="minorHAnsi" w:eastAsiaTheme="minorEastAsia" w:hAnsiTheme="minorHAnsi" w:cstheme="minorBidi"/>
              <w:noProof/>
              <w:kern w:val="2"/>
              <w:sz w:val="24"/>
              <w:szCs w:val="24"/>
              <w:lang w:val="es-PE"/>
              <w14:ligatures w14:val="standardContextual"/>
            </w:rPr>
          </w:pPr>
          <w:hyperlink w:anchor="_Toc198586334" w:history="1">
            <w:r w:rsidRPr="00BA2C8E">
              <w:rPr>
                <w:rStyle w:val="Hipervnculo"/>
                <w:noProof/>
              </w:rPr>
              <w:t>ANEXOS</w:t>
            </w:r>
            <w:r>
              <w:rPr>
                <w:noProof/>
                <w:webHidden/>
              </w:rPr>
              <w:tab/>
            </w:r>
            <w:r>
              <w:rPr>
                <w:noProof/>
                <w:webHidden/>
              </w:rPr>
              <w:fldChar w:fldCharType="begin"/>
            </w:r>
            <w:r>
              <w:rPr>
                <w:noProof/>
                <w:webHidden/>
              </w:rPr>
              <w:instrText xml:space="preserve"> PAGEREF _Toc198586334 \h </w:instrText>
            </w:r>
            <w:r>
              <w:rPr>
                <w:noProof/>
                <w:webHidden/>
              </w:rPr>
            </w:r>
            <w:r>
              <w:rPr>
                <w:noProof/>
                <w:webHidden/>
              </w:rPr>
              <w:fldChar w:fldCharType="separate"/>
            </w:r>
            <w:r>
              <w:rPr>
                <w:noProof/>
                <w:webHidden/>
              </w:rPr>
              <w:t>15</w:t>
            </w:r>
            <w:r>
              <w:rPr>
                <w:noProof/>
                <w:webHidden/>
              </w:rPr>
              <w:fldChar w:fldCharType="end"/>
            </w:r>
          </w:hyperlink>
        </w:p>
        <w:p w14:paraId="465A1069" w14:textId="541B2CB6" w:rsidR="007E1C41" w:rsidRDefault="007E1C41">
          <w:r>
            <w:rPr>
              <w:b/>
              <w:bCs/>
            </w:rPr>
            <w:fldChar w:fldCharType="end"/>
          </w:r>
        </w:p>
      </w:sdtContent>
    </w:sdt>
    <w:p w14:paraId="52C4C4BE" w14:textId="0F407A5A" w:rsidR="00752B94" w:rsidRDefault="00752B94">
      <w:pPr>
        <w:tabs>
          <w:tab w:val="right" w:pos="9025"/>
        </w:tabs>
        <w:spacing w:before="60" w:line="360" w:lineRule="auto"/>
        <w:ind w:firstLine="0"/>
        <w:jc w:val="left"/>
        <w:rPr>
          <w:color w:val="000000"/>
          <w:sz w:val="24"/>
          <w:szCs w:val="24"/>
        </w:rPr>
      </w:pPr>
    </w:p>
    <w:p w14:paraId="61BC8AFB" w14:textId="77777777" w:rsidR="00752B94" w:rsidRDefault="00752B94">
      <w:pPr>
        <w:spacing w:line="240" w:lineRule="auto"/>
        <w:ind w:firstLine="0"/>
        <w:jc w:val="center"/>
        <w:rPr>
          <w:sz w:val="24"/>
          <w:szCs w:val="24"/>
        </w:rPr>
      </w:pPr>
    </w:p>
    <w:p w14:paraId="192CB6D9" w14:textId="77777777" w:rsidR="00752B94" w:rsidRDefault="00752B94" w:rsidP="007E1C41">
      <w:pPr>
        <w:spacing w:line="240" w:lineRule="auto"/>
        <w:ind w:firstLine="0"/>
        <w:rPr>
          <w:sz w:val="24"/>
          <w:szCs w:val="24"/>
        </w:rPr>
      </w:pPr>
    </w:p>
    <w:p w14:paraId="636F5961" w14:textId="77777777" w:rsidR="00752B94" w:rsidRDefault="00752B94">
      <w:pPr>
        <w:spacing w:line="240" w:lineRule="auto"/>
        <w:ind w:firstLine="0"/>
        <w:jc w:val="center"/>
        <w:sectPr w:rsidR="00752B94">
          <w:headerReference w:type="default" r:id="rId13"/>
          <w:footerReference w:type="default" r:id="rId14"/>
          <w:pgSz w:w="11907" w:h="16840"/>
          <w:pgMar w:top="1440" w:right="1440" w:bottom="1440" w:left="1440" w:header="686" w:footer="720" w:gutter="0"/>
          <w:pgNumType w:start="1"/>
          <w:cols w:space="720"/>
        </w:sectPr>
      </w:pPr>
    </w:p>
    <w:p w14:paraId="41C4C112" w14:textId="77777777" w:rsidR="00752B94" w:rsidRDefault="00000000">
      <w:pPr>
        <w:pStyle w:val="Ttulo1"/>
      </w:pPr>
      <w:bookmarkStart w:id="1" w:name="_Toc198586330"/>
      <w:r>
        <w:rPr>
          <w:sz w:val="24"/>
          <w:szCs w:val="24"/>
        </w:rPr>
        <w:lastRenderedPageBreak/>
        <w:t>Resumen</w:t>
      </w:r>
      <w:bookmarkEnd w:id="1"/>
    </w:p>
    <w:p w14:paraId="342F996B" w14:textId="77777777" w:rsidR="00752B94" w:rsidRDefault="00752B94">
      <w:pPr>
        <w:ind w:firstLine="0"/>
      </w:pPr>
    </w:p>
    <w:p w14:paraId="211D7B75" w14:textId="77777777" w:rsidR="00752B94" w:rsidRDefault="00000000">
      <w:pPr>
        <w:ind w:firstLine="0"/>
      </w:pPr>
      <w:r>
        <w:t>Resumen estructurado que incluye: Objetivo, método, resultados y conclusiones. Debe ser redactado en tercera persona y tener una extensión máxima de 250 palabras.</w:t>
      </w:r>
    </w:p>
    <w:p w14:paraId="03160C54" w14:textId="77777777" w:rsidR="00752B94" w:rsidRDefault="00752B94">
      <w:pPr>
        <w:ind w:firstLine="0"/>
      </w:pPr>
    </w:p>
    <w:p w14:paraId="7FE3974D" w14:textId="77777777" w:rsidR="00752B94" w:rsidRDefault="00752B94">
      <w:pPr>
        <w:ind w:firstLine="0"/>
      </w:pPr>
    </w:p>
    <w:p w14:paraId="59306C4B" w14:textId="77777777" w:rsidR="00752B94" w:rsidRDefault="00752B94">
      <w:pPr>
        <w:ind w:firstLine="0"/>
      </w:pPr>
    </w:p>
    <w:p w14:paraId="31B76BD0" w14:textId="77777777" w:rsidR="00752B94" w:rsidRDefault="00000000">
      <w:pPr>
        <w:ind w:firstLine="0"/>
      </w:pPr>
      <w:r>
        <w:rPr>
          <w:b/>
        </w:rPr>
        <w:t xml:space="preserve">Palabras Clave: </w:t>
      </w:r>
      <w:r>
        <w:t>Presenta entre tres (3) a cinco (5) palabras principales y se encuentren descriptores de palabras.</w:t>
      </w:r>
    </w:p>
    <w:p w14:paraId="64AFD9FC" w14:textId="77777777" w:rsidR="00752B94" w:rsidRDefault="00752B94">
      <w:pPr>
        <w:sectPr w:rsidR="00752B94">
          <w:pgSz w:w="11907" w:h="16840"/>
          <w:pgMar w:top="1440" w:right="1440" w:bottom="1440" w:left="1440" w:header="686" w:footer="720" w:gutter="0"/>
          <w:cols w:space="720"/>
        </w:sectPr>
      </w:pPr>
    </w:p>
    <w:p w14:paraId="494A8711" w14:textId="77777777" w:rsidR="00752B94" w:rsidRDefault="00000000">
      <w:pPr>
        <w:pStyle w:val="Ttulo1"/>
        <w:numPr>
          <w:ilvl w:val="0"/>
          <w:numId w:val="1"/>
        </w:numPr>
        <w:ind w:left="360"/>
        <w:jc w:val="both"/>
        <w:rPr>
          <w:sz w:val="24"/>
          <w:szCs w:val="24"/>
        </w:rPr>
      </w:pPr>
      <w:bookmarkStart w:id="2" w:name="_Toc198586331"/>
      <w:r>
        <w:rPr>
          <w:sz w:val="24"/>
          <w:szCs w:val="24"/>
        </w:rPr>
        <w:lastRenderedPageBreak/>
        <w:t>INTRODUCCIÓN</w:t>
      </w:r>
      <w:bookmarkEnd w:id="2"/>
    </w:p>
    <w:p w14:paraId="4B2C6DF1" w14:textId="693B4F37" w:rsidR="00752B94" w:rsidRDefault="007605F9" w:rsidP="00021C0F">
      <w:pPr>
        <w:ind w:firstLine="0"/>
      </w:pPr>
      <w:r w:rsidRPr="007605F9">
        <w:t xml:space="preserve">La </w:t>
      </w:r>
      <w:r>
        <w:t>aplicación</w:t>
      </w:r>
      <w:r w:rsidRPr="007605F9">
        <w:t xml:space="preserve"> de los procedimientos médicos supone un reto considerable para la salud pública a escala mundial.  Según la OMS</w:t>
      </w:r>
      <w:r>
        <w:t xml:space="preserve"> (Organización Mundial de la Salud)</w:t>
      </w:r>
      <w:r w:rsidRPr="007605F9">
        <w:t xml:space="preserve">, </w:t>
      </w:r>
      <w:r>
        <w:t>alrededor</w:t>
      </w:r>
      <w:r w:rsidRPr="007605F9">
        <w:t xml:space="preserve"> </w:t>
      </w:r>
      <w:r>
        <w:t>d</w:t>
      </w:r>
      <w:r w:rsidRPr="007605F9">
        <w:t xml:space="preserve">el 50% de las personas con enfermedades crónicas en países desarrollados no cumplen de manera apropiada con las recomendaciones </w:t>
      </w:r>
      <w:r>
        <w:t>del médico</w:t>
      </w:r>
      <w:r w:rsidRPr="007605F9">
        <w:t xml:space="preserve">.  Esta problemática se agrava en zonas en desarrollo debido a elementos como el acceso restringido a servicios sanitarios, la escasez de recursos económicos y un nivel educativo deficiente [1].  Esta falta de cumplimiento con los tratamientos impacta directamente en el progreso de las enfermedades, causa hospitalizaciones que podrían ser evitadas </w:t>
      </w:r>
      <w:proofErr w:type="spellStart"/>
      <w:r w:rsidRPr="007605F9">
        <w:t>y</w:t>
      </w:r>
      <w:proofErr w:type="spellEnd"/>
      <w:r w:rsidRPr="007605F9">
        <w:t xml:space="preserve"> incrementa los índices de mortalidad.  Para Estados Unidos, se calcula que el uso indebido de medicamentos causa aproximadamente 125,000 fallecimientos anuales, con un costo financiero que podría ascender a los 289,000 millones de dólares.</w:t>
      </w:r>
      <w:r w:rsidR="007E1C41" w:rsidRPr="007E1C41">
        <w:t xml:space="preserve"> </w:t>
      </w:r>
      <w:r w:rsidR="00021C0F">
        <w:t>[2].</w:t>
      </w:r>
    </w:p>
    <w:p w14:paraId="7697C087" w14:textId="77777777" w:rsidR="007E1C41" w:rsidRDefault="007E1C41" w:rsidP="00021C0F">
      <w:pPr>
        <w:ind w:firstLine="0"/>
      </w:pPr>
    </w:p>
    <w:p w14:paraId="67DE477F" w14:textId="4DAAF1E4" w:rsidR="00752B94" w:rsidRDefault="007E1C41">
      <w:pPr>
        <w:ind w:firstLine="0"/>
      </w:pPr>
      <w:r w:rsidRPr="007E1C41">
        <w:t xml:space="preserve">En este escenario, surge la urgente necesidad de contar con innovaciones tecnológicas que promuevan una mayor conformidad con los protocolos médicos.    La adopción de interfaces de voz y tecnologías robóticas en el sector de la salud constituye un avance motivador que puede mejorar la adherencia a las pautas clínicas y el apoyo al paciente.   Aparatos como el mBot2, inicialmente diseñado para la enseñanza de robótica, han evidenciado su habilidad para ajustarse a entornos de cuidado, lo que se debe a sus habilidades para interactuar tanto con el ambiente como con las personas </w:t>
      </w:r>
      <w:r w:rsidR="00021C0F">
        <w:t>[3].</w:t>
      </w:r>
    </w:p>
    <w:p w14:paraId="5569B85E" w14:textId="77777777" w:rsidR="00752B94" w:rsidRDefault="00752B94">
      <w:pPr>
        <w:ind w:firstLine="0"/>
      </w:pPr>
    </w:p>
    <w:p w14:paraId="53D2C7D6" w14:textId="1F4CD0BE" w:rsidR="00752B94" w:rsidRDefault="007605F9">
      <w:pPr>
        <w:ind w:firstLine="0"/>
      </w:pPr>
      <w:r w:rsidRPr="007605F9">
        <w:t>Adicionalmente, el uso de comandos vocales se ha establecido como un método de interacción intuitivo y fácil de usar, especialmente ventajoso para personas con limitaciones motoras o con capacidades tecnológicas restringidas</w:t>
      </w:r>
      <w:r w:rsidRPr="007605F9">
        <w:t xml:space="preserve"> </w:t>
      </w:r>
      <w:r w:rsidR="00021C0F">
        <w:t xml:space="preserve">[4]. </w:t>
      </w:r>
      <w:r w:rsidRPr="007605F9">
        <w:t>Estos sistemas tienen un fuerte respaldo en el procesamiento de lenguaje natural (PLN), una rama de la inteligencia artificial (IA) centrada en simplificar la comprensión de las máquinas del idioma humano</w:t>
      </w:r>
      <w:r w:rsidR="00021C0F" w:rsidRPr="00021C0F">
        <w:t xml:space="preserve"> </w:t>
      </w:r>
      <w:r w:rsidR="00021C0F">
        <w:t xml:space="preserve">[5]. </w:t>
      </w:r>
      <w:r w:rsidRPr="007605F9">
        <w:t xml:space="preserve">Los modelos basados en el aprendizaje profundo, como las redes neuronales recurrentes, convolucionales y los transformadores, han demostrado un rendimiento destacado en tareas </w:t>
      </w:r>
      <w:r w:rsidRPr="007605F9">
        <w:lastRenderedPageBreak/>
        <w:t>de gran complejidad idiomática dentro del ámbito del Procesamiento del Lenguaje Natural (PLN)</w:t>
      </w:r>
      <w:r w:rsidR="00021C0F">
        <w:t xml:space="preserve"> [6].</w:t>
      </w:r>
    </w:p>
    <w:p w14:paraId="584946D7" w14:textId="77777777" w:rsidR="00752B94" w:rsidRDefault="00752B94">
      <w:pPr>
        <w:ind w:firstLine="0"/>
      </w:pPr>
    </w:p>
    <w:p w14:paraId="06BEB084" w14:textId="2642343F" w:rsidR="00752B94" w:rsidRDefault="00BF0B5E">
      <w:pPr>
        <w:ind w:firstLine="0"/>
      </w:pPr>
      <w:r w:rsidRPr="00BF0B5E">
        <w:t>Sin embargo, integrar estos modelos sofisticados en un sistema integrado como el mBot2 presenta desafíos considerables debido a sus restricciones en el manejo y almacenamiento.  Es imprescindible transformar las técnicas de PLN para mantener una precisión lingüística excepcional y un uso mínimo de recursos computacionales.  Es vital que estos sistemas abarquen diversas lenguas, dialectos y terminología médica particular, especialmente en entornos multilingües</w:t>
      </w:r>
      <w:r>
        <w:t xml:space="preserve"> </w:t>
      </w:r>
      <w:r w:rsidR="00021C0F">
        <w:t xml:space="preserve">[7]. </w:t>
      </w:r>
      <w:r w:rsidRPr="00BF0B5E">
        <w:t>El triunfo de estas innovaciones radica en su aceptación por parte del consumidor final.  Para ello, deben asegurar una experiencia de uso intuitiva, receptiva a fallos y con la habilidad de ofrecer respuestas precisas y rápidas</w:t>
      </w:r>
      <w:r w:rsidR="00021C0F" w:rsidRPr="00021C0F">
        <w:t xml:space="preserve"> [8]. </w:t>
      </w:r>
      <w:r w:rsidRPr="00BF0B5E">
        <w:t>Un diseño enfocado en el usuario y la adopción de interfaces intuitivas son pilares esenciales para que las soluciones de asistencia por voz sean efectivas</w:t>
      </w:r>
      <w:r w:rsidR="00021C0F" w:rsidRPr="00021C0F">
        <w:t>.</w:t>
      </w:r>
    </w:p>
    <w:p w14:paraId="5C86606A" w14:textId="77777777" w:rsidR="00752B94" w:rsidRDefault="00752B94">
      <w:pPr>
        <w:ind w:firstLine="0"/>
      </w:pPr>
    </w:p>
    <w:p w14:paraId="574F7D5C" w14:textId="2E8DF155" w:rsidR="00F21710" w:rsidRDefault="00A60088">
      <w:pPr>
        <w:ind w:firstLine="0"/>
      </w:pPr>
      <w:r w:rsidRPr="00A60088">
        <w:t xml:space="preserve">Los progresos más recientes en PLN fortalecen la factibilidad de implementar estas tecnologías en el sector médico.  Modelos contemporáneos fundamentados en arquitecturas de transformadores han transformado el sector al facilitar una comprensión contextual más detallada; BERT, por ejemplo, sobrepasa en exactitud a los modelos convencionales de análisis de texto [21], aunque su aplicación eficaz en hardware de recursos escasos todavía supone un obstáculo técnico.  Simultáneamente, se ha evidenciado que los sistemas de voz activada pueden potenciar la accesibilidad de pacientes con restricciones motoras y sensoriales, siempre que estas soluciones estén adecuadamente ajustadas a sus entornos lingüísticos y culturales [18].  Estudios anteriores también demuestran la efectividad de las redes neuronales profundas en la identificación de instrucciones verbales para aparatos de asistencia: se han obtenido resultados favorables, como por ejemplo, en la gestión de sillas de ruedas automatizadas a través de voz [12], además de sistemas de acompañamiento para personas de edad avanzada [11], lo que refuerza la posibilidad de esta tecnología en contextos de atención sanitaria. Sin embargo, aún persisten desafíos vinculados con la </w:t>
      </w:r>
      <w:r w:rsidRPr="00A60088">
        <w:lastRenderedPageBreak/>
        <w:t xml:space="preserve">interpretación del lenguaje del paciente en contexto y la gestión de un diálogo en tiempo real abierto, aspectos que necesitan más análisis [25].   Existen incluso puntos de vista divergentes respecto al método óptimo para la implementación de asistentes médicos basados en PLN: mientras que algunas investigaciones respaldan modelos más sencillos (como los enfoques basados en N-gramas y Modelos Ocultos de </w:t>
      </w:r>
      <w:proofErr w:type="spellStart"/>
      <w:r w:rsidRPr="00A60088">
        <w:t>Markov</w:t>
      </w:r>
      <w:proofErr w:type="spellEnd"/>
      <w:r w:rsidRPr="00A60088">
        <w:t xml:space="preserve"> (HMM)) en situaciones con restricciones computacionales [19][22], otras proponen emplear arquitecturas más avanzadas como los transformadores en sistemas embebidos a través de técnicas de compresión de modelos  Adicionalmente, se discute la capacidad de los sistemas actuales para entender con exactitud las indicaciones médicas en diferentes lenguas o dialectos.  Esta dificultad se intensifica cuando el asistente necesita entender terminología clínica especializada o interactuar con pacientes con problemas de pronunciación, lo que genera dudas acerca de la inclusión y escalabilidad de estos modelos [18].</w:t>
      </w:r>
    </w:p>
    <w:p w14:paraId="65A72C11" w14:textId="77777777" w:rsidR="00A60088" w:rsidRDefault="00A60088">
      <w:pPr>
        <w:ind w:firstLine="0"/>
      </w:pPr>
    </w:p>
    <w:p w14:paraId="0EF2CD59" w14:textId="7B085C08" w:rsidR="00F21710" w:rsidRDefault="00F21710">
      <w:pPr>
        <w:ind w:firstLine="0"/>
      </w:pPr>
      <w:r w:rsidRPr="00F21710">
        <w:t xml:space="preserve">En este contexto, el problema de investigación se centra en cómo optimizar el uso de comandos de voz en el robot mBot2 para brindar asistencia eficiente a los pacientes tanto en sus consultas médicas como en el cumplimiento de sus tratamientos. Para abordar este desafío, el presente estudio propone el desarrollo de un sistema automático de consulta médica y recordatorio de medicación basado en comandos de voz, integrado en el robot mBot2. Este sistema asistirá al paciente tanto antes como después de la consulta médica: brindará orientación previa a la cita, responderá preguntas básicas sobre las prescripciones al término de la consulta, y generará alertas automáticas para la toma de medicamentos hasta la siguiente visita médica. La meta de la propuesta trasciende la mera implementación técnica, pues se busca generar un impacto positivo en la calidad de vida de los pacientes y en la eficiencia de la atención sanitaria, mediante la mejora de la adherencia terapéutica y la accesibilidad a información médica confiable. En concordancia con este objetivo, la investigación explora el uso de técnicas avanzadas de PLN optimizadas para dispositivos embebidos, abarcando la selección e implementación de modelos de lenguaje natural adaptados a las limitaciones de hardware del mBot2, el desarrollo de un módulo de </w:t>
      </w:r>
      <w:r w:rsidRPr="00F21710">
        <w:lastRenderedPageBreak/>
        <w:t>reconocimiento de voz especializado en comandos médicos, y la creación de un sistema inteligente de recordatorios que refuerce el cumplimiento del tratamiento farmacológico indicado. Se plantea la hipótesis de que la implementación de estas técnicas avanzadas de PLN –en particular, modelos basados en RNN y arquitecturas tipo Transformers– mejorará significativamente la precisión y la fluidez en la interacción con comandos de voz, en comparación con los enfoques tradicionales, incrementando así la eficacia de la asistencia brindada. De este modo, el proyecto no solo contribuirá al desarrollo de tecnologías inteligentes aplicadas a la salud, sino que también se alinea con las tendencias globales de digitalización y personalización de la atención médica, abordando un desafío clave en la ingeniería informática y la robótica al llevar herramientas de IA avanzada a plataformas de hardware limitado.</w:t>
      </w:r>
    </w:p>
    <w:p w14:paraId="4FA4875E" w14:textId="77777777" w:rsidR="00F21710" w:rsidRDefault="00F21710">
      <w:pPr>
        <w:ind w:firstLine="0"/>
      </w:pPr>
    </w:p>
    <w:p w14:paraId="3F6BDB51" w14:textId="77777777" w:rsidR="00F21710" w:rsidRDefault="00F21710">
      <w:pPr>
        <w:ind w:firstLine="0"/>
      </w:pPr>
    </w:p>
    <w:p w14:paraId="0C657C6E" w14:textId="77777777" w:rsidR="00752B94" w:rsidRDefault="00000000">
      <w:pPr>
        <w:pStyle w:val="Ttulo1"/>
        <w:numPr>
          <w:ilvl w:val="0"/>
          <w:numId w:val="1"/>
        </w:numPr>
        <w:ind w:left="426"/>
        <w:jc w:val="both"/>
        <w:rPr>
          <w:sz w:val="24"/>
          <w:szCs w:val="24"/>
        </w:rPr>
      </w:pPr>
      <w:bookmarkStart w:id="3" w:name="_Toc198586332"/>
      <w:r>
        <w:rPr>
          <w:sz w:val="24"/>
          <w:szCs w:val="24"/>
        </w:rPr>
        <w:t>MATERIALES Y MÉTODO</w:t>
      </w:r>
      <w:bookmarkEnd w:id="3"/>
    </w:p>
    <w:p w14:paraId="2C634002" w14:textId="77777777" w:rsidR="00752B94" w:rsidRDefault="00000000">
      <w:pPr>
        <w:ind w:firstLine="360"/>
        <w:rPr>
          <w:b/>
        </w:rPr>
      </w:pPr>
      <w:r>
        <w:rPr>
          <w:b/>
        </w:rPr>
        <w:t>2.1.  Tipo y diseño</w:t>
      </w:r>
    </w:p>
    <w:p w14:paraId="769B6178" w14:textId="77777777" w:rsidR="00752B94" w:rsidRDefault="00000000">
      <w:pPr>
        <w:ind w:firstLine="360"/>
        <w:rPr>
          <w:b/>
        </w:rPr>
      </w:pPr>
      <w:r>
        <w:rPr>
          <w:b/>
        </w:rPr>
        <w:t>Tipo de investigación</w:t>
      </w:r>
    </w:p>
    <w:p w14:paraId="41F72324" w14:textId="77777777" w:rsidR="00752B94" w:rsidRDefault="00000000">
      <w:pPr>
        <w:ind w:firstLine="0"/>
      </w:pPr>
      <w:r>
        <w:t>La presente investigación se enmarca dentro del enfoque cuantitativo y aplicado, ya que tiene como finalidad diseñar y construir un sistema automatizado embebido en un robot mBot2, capaz de emitir recordatorios y responder a comandos de voz con fines médicos. Se fundamenta en la recolección y análisis de datos objetivos, medibles y cuantificables, permitiendo una interpretación estadística que respalde los resultados obtenidos. Esta naturaleza cuantitativa facilita la replicabilidad de los resultados, garantizando un desarrollo científico riguroso en el campo de la ingeniería informática aplicada a la salud.</w:t>
      </w:r>
    </w:p>
    <w:p w14:paraId="410C014E" w14:textId="77777777" w:rsidR="00752B94" w:rsidRDefault="00000000">
      <w:pPr>
        <w:ind w:firstLine="426"/>
        <w:rPr>
          <w:b/>
        </w:rPr>
      </w:pPr>
      <w:r>
        <w:rPr>
          <w:b/>
        </w:rPr>
        <w:t>Diseño de investigación</w:t>
      </w:r>
    </w:p>
    <w:p w14:paraId="049AF664" w14:textId="77777777" w:rsidR="00752B94" w:rsidRDefault="00000000">
      <w:pPr>
        <w:ind w:firstLine="0"/>
      </w:pPr>
      <w:r>
        <w:t xml:space="preserve">Se empleó un diseño cuasiexperimental, caracterizado por la ausencia de asignación aleatoria de los sujetos a los grupos de estudio. Este diseño permite evaluar el impacto del sistema propuesto sobre la variable dependiente (adherencia al tratamiento médico), mediante la manipulación de la variable independiente (uso del sistema con comandos de </w:t>
      </w:r>
      <w:r>
        <w:lastRenderedPageBreak/>
        <w:t>voz). La elección de este diseño se justifica al trabajar con grupos preexistentes, lo cual es adecuado para entornos reales donde el control absoluto sobre los participantes no es viable. El estudio se desarrolla bajo el paradigma explicativo, buscando identificar relaciones causales entre el uso del sistema y los resultados obtenidos en la adherencia terapéutica.</w:t>
      </w:r>
    </w:p>
    <w:p w14:paraId="47EB00C4" w14:textId="77777777" w:rsidR="00752B94" w:rsidRDefault="00000000">
      <w:pPr>
        <w:ind w:firstLine="0"/>
      </w:pPr>
      <w:r>
        <w:t>En esta investigación se identificaron personas mayores de 18 años residentes en la ciudad de Chiclayo (Lambayeque, Perú). Según datos demográficos, dicha ciudad cuenta con aproximadamente 201,210 habitantes. Para determinar el tamaño de muestra se utilizó la fórmula para poblaciones finitas con un nivel de confianza del 95% y un margen de error del 5%, obteniéndose una muestra de 384 personas. El tipo de muestreo aplicado fue probabilístico aleatorio simple, permitiendo una selección equitativa entre los miembros de la población.</w:t>
      </w:r>
    </w:p>
    <w:p w14:paraId="1D894003" w14:textId="77777777" w:rsidR="00752B94" w:rsidRDefault="00000000">
      <w:pPr>
        <w:ind w:left="426" w:firstLine="0"/>
        <w:rPr>
          <w:b/>
        </w:rPr>
      </w:pPr>
      <w:r>
        <w:rPr>
          <w:b/>
        </w:rPr>
        <w:t>2.2. Técnicas utilizadas</w:t>
      </w:r>
    </w:p>
    <w:p w14:paraId="356980A4" w14:textId="77777777" w:rsidR="00752B94" w:rsidRDefault="00000000">
      <w:pPr>
        <w:ind w:firstLine="0"/>
      </w:pPr>
      <w:r>
        <w:rPr>
          <w:b/>
        </w:rPr>
        <w:t>Observación directa:</w:t>
      </w:r>
      <w:r>
        <w:t xml:space="preserve"> permitió analizar la interacción del usuario con el sistema en un entorno real, evaluando tiempos de respuesta, precisión en el reconocimiento de comandos y emisión de alertas.</w:t>
      </w:r>
    </w:p>
    <w:p w14:paraId="2B78ED58" w14:textId="77777777" w:rsidR="00752B94" w:rsidRDefault="00000000">
      <w:pPr>
        <w:ind w:firstLine="0"/>
      </w:pPr>
      <w:r>
        <w:rPr>
          <w:b/>
        </w:rPr>
        <w:t>Encuesta estructurada:</w:t>
      </w:r>
      <w:r>
        <w:t xml:space="preserve"> fue aplicada posterior a la interacción con el sistema para recopilar la percepción del usuario sobre la utilidad y facilidad de uso del mismo.</w:t>
      </w:r>
    </w:p>
    <w:p w14:paraId="593613AC" w14:textId="77777777" w:rsidR="00752B94" w:rsidRDefault="00000000">
      <w:pPr>
        <w:ind w:firstLine="0"/>
      </w:pPr>
      <w:r>
        <w:rPr>
          <w:b/>
        </w:rPr>
        <w:t xml:space="preserve">Matriz de confusión: </w:t>
      </w:r>
      <w:r>
        <w:t>herramienta estadística aplicada para evaluar la precisión del sistema, considerando verdaderos positivos, falsos negativos y falsos positivos en el reconocimiento de voz.</w:t>
      </w:r>
    </w:p>
    <w:p w14:paraId="0A9D8B00" w14:textId="77777777" w:rsidR="00752B94" w:rsidRDefault="00000000">
      <w:pPr>
        <w:ind w:firstLine="0"/>
      </w:pPr>
      <w:r>
        <w:rPr>
          <w:b/>
        </w:rPr>
        <w:t xml:space="preserve">Ficha de observación: </w:t>
      </w:r>
      <w:r>
        <w:t>diseñada para registrar eventos clave como el número de comandos correctamente reconocidos, fallos del sistema y tiempos de respuesta.</w:t>
      </w:r>
    </w:p>
    <w:p w14:paraId="58EA267C" w14:textId="77777777" w:rsidR="00752B94" w:rsidRDefault="00752B94">
      <w:pPr>
        <w:ind w:firstLine="0"/>
        <w:rPr>
          <w:b/>
        </w:rPr>
      </w:pPr>
    </w:p>
    <w:p w14:paraId="29D358B0" w14:textId="77777777" w:rsidR="00752B94" w:rsidRDefault="00000000">
      <w:pPr>
        <w:ind w:left="426" w:firstLine="0"/>
        <w:rPr>
          <w:b/>
        </w:rPr>
      </w:pPr>
      <w:r>
        <w:rPr>
          <w:b/>
        </w:rPr>
        <w:t>2.3. Análisis de datos</w:t>
      </w:r>
    </w:p>
    <w:p w14:paraId="2BFE1229" w14:textId="77777777" w:rsidR="00752B94" w:rsidRDefault="00000000">
      <w:pPr>
        <w:ind w:firstLine="0"/>
      </w:pPr>
      <w:r>
        <w:t>Durante el proceso de implementación y evaluación del sistema, se desarrollaron las siguientes fases:</w:t>
      </w:r>
    </w:p>
    <w:p w14:paraId="4D0B678A" w14:textId="77777777" w:rsidR="00752B94" w:rsidRDefault="00000000">
      <w:pPr>
        <w:ind w:firstLine="0"/>
      </w:pPr>
      <w:r>
        <w:rPr>
          <w:b/>
        </w:rPr>
        <w:t>Diseño del sistema:</w:t>
      </w:r>
      <w:r>
        <w:t xml:space="preserve"> se desarrolló un software embebido basado en comandos de voz, utilizando técnicas de procesamiento de lenguaje natural adaptadas a la capacidad del robot </w:t>
      </w:r>
      <w:r>
        <w:lastRenderedPageBreak/>
        <w:t>mBot2.</w:t>
      </w:r>
    </w:p>
    <w:p w14:paraId="498FFF43" w14:textId="77777777" w:rsidR="00752B94" w:rsidRDefault="00000000">
      <w:pPr>
        <w:ind w:firstLine="0"/>
      </w:pPr>
      <w:r>
        <w:rPr>
          <w:b/>
        </w:rPr>
        <w:t>Integración hardware-software:</w:t>
      </w:r>
      <w:r>
        <w:t xml:space="preserve"> se configuró el microcontrolador del mBot2 con módulos de audio y sensores para captar comandos del entorno.</w:t>
      </w:r>
    </w:p>
    <w:p w14:paraId="344076EC" w14:textId="77777777" w:rsidR="00752B94" w:rsidRDefault="00000000">
      <w:pPr>
        <w:ind w:firstLine="0"/>
      </w:pPr>
      <w:r>
        <w:rPr>
          <w:b/>
        </w:rPr>
        <w:t>Pruebas funcionales:</w:t>
      </w:r>
      <w:r>
        <w:t xml:space="preserve"> se realizaron sesiones de prueba con usuarios reales donde se registraron los eventos observables y se aplicaron encuestas de evaluación.</w:t>
      </w:r>
    </w:p>
    <w:p w14:paraId="281EFD73" w14:textId="77777777" w:rsidR="00752B94" w:rsidRDefault="00000000">
      <w:pPr>
        <w:ind w:firstLine="0"/>
      </w:pPr>
      <w:r>
        <w:rPr>
          <w:b/>
        </w:rPr>
        <w:t>Análisis de datos:</w:t>
      </w:r>
      <w:r>
        <w:t xml:space="preserve"> los datos recolectados fueron procesados mediante herramientas estadísticas como Python, Excel y SPSS, evaluando métricas como precisión, </w:t>
      </w:r>
      <w:proofErr w:type="spellStart"/>
      <w:r>
        <w:t>recall</w:t>
      </w:r>
      <w:proofErr w:type="spellEnd"/>
      <w:r>
        <w:t>, exactitud y F1-Score.</w:t>
      </w:r>
    </w:p>
    <w:p w14:paraId="47EDE3B8" w14:textId="77777777" w:rsidR="00752B94" w:rsidRDefault="00752B94">
      <w:pPr>
        <w:ind w:firstLine="0"/>
      </w:pPr>
    </w:p>
    <w:p w14:paraId="0C45D380" w14:textId="77777777" w:rsidR="00752B94" w:rsidRDefault="00000000">
      <w:pPr>
        <w:ind w:left="426" w:firstLine="0"/>
        <w:rPr>
          <w:b/>
        </w:rPr>
      </w:pPr>
      <w:r>
        <w:rPr>
          <w:b/>
        </w:rPr>
        <w:t>2.4. Consideraciones éticas</w:t>
      </w:r>
    </w:p>
    <w:p w14:paraId="6DCF9E2E" w14:textId="77777777" w:rsidR="00752B94" w:rsidRDefault="00000000">
      <w:pPr>
        <w:ind w:firstLine="0"/>
      </w:pPr>
      <w:r>
        <w:t>Durante la ejecución de esta investigación, se observaron los principios éticos estipulados por el comité de ética de la Universidad Señor de Sipán. Los participantes firmaron un consentimiento informado, el cual garantizó el respeto a su dignidad, privacidad y confidencialidad. Asimismo, se aseguró que los datos recolectados fueran tratados únicamente con fines académicos y de forma anónima.</w:t>
      </w:r>
    </w:p>
    <w:p w14:paraId="50F42BE4" w14:textId="77777777" w:rsidR="00752B94" w:rsidRDefault="00000000">
      <w:pPr>
        <w:ind w:firstLine="0"/>
      </w:pPr>
      <w:r>
        <w:t xml:space="preserve">Este estudio cuenta con la aprobación ética mediante resolución N.º </w:t>
      </w:r>
      <w:r>
        <w:rPr>
          <w:highlight w:val="yellow"/>
        </w:rPr>
        <w:t>[incluir número de resolución]</w:t>
      </w:r>
      <w:r>
        <w:t>, avalando su cumplimiento con los estándares nacionales e internacionales de ética en investigación.</w:t>
      </w:r>
    </w:p>
    <w:p w14:paraId="4244BA4C" w14:textId="77777777" w:rsidR="00752B94" w:rsidRDefault="00752B94">
      <w:pPr>
        <w:ind w:firstLine="0"/>
      </w:pPr>
    </w:p>
    <w:p w14:paraId="61ABC1BC" w14:textId="77777777" w:rsidR="00752B94" w:rsidRDefault="00000000">
      <w:pPr>
        <w:pStyle w:val="Ttulo1"/>
        <w:jc w:val="left"/>
      </w:pPr>
      <w:bookmarkStart w:id="4" w:name="_Toc198586333"/>
      <w:r>
        <w:rPr>
          <w:sz w:val="24"/>
          <w:szCs w:val="24"/>
        </w:rPr>
        <w:t>REFERENCIAS</w:t>
      </w:r>
      <w:bookmarkEnd w:id="4"/>
    </w:p>
    <w:p w14:paraId="1534381E" w14:textId="77777777" w:rsidR="00752B94" w:rsidRDefault="00000000">
      <w:pPr>
        <w:ind w:firstLine="0"/>
      </w:pPr>
      <w:r>
        <w:t xml:space="preserve">[1] </w:t>
      </w:r>
      <w:proofErr w:type="spellStart"/>
      <w:r>
        <w:t>World</w:t>
      </w:r>
      <w:proofErr w:type="spellEnd"/>
      <w:r>
        <w:t xml:space="preserve"> </w:t>
      </w:r>
      <w:proofErr w:type="spellStart"/>
      <w:r>
        <w:t>Health</w:t>
      </w:r>
      <w:proofErr w:type="spellEnd"/>
      <w:r>
        <w:t xml:space="preserve"> </w:t>
      </w:r>
      <w:proofErr w:type="spellStart"/>
      <w:r>
        <w:t>Organization</w:t>
      </w:r>
      <w:proofErr w:type="spellEnd"/>
      <w:r>
        <w:t>, «</w:t>
      </w:r>
      <w:proofErr w:type="spellStart"/>
      <w:r>
        <w:t>World</w:t>
      </w:r>
      <w:proofErr w:type="spellEnd"/>
      <w:r>
        <w:t xml:space="preserve"> </w:t>
      </w:r>
      <w:proofErr w:type="spellStart"/>
      <w:r>
        <w:t>Health</w:t>
      </w:r>
      <w:proofErr w:type="spellEnd"/>
      <w:r>
        <w:t xml:space="preserve"> </w:t>
      </w:r>
      <w:proofErr w:type="spellStart"/>
      <w:r>
        <w:t>Organization</w:t>
      </w:r>
      <w:proofErr w:type="spellEnd"/>
      <w:r>
        <w:t xml:space="preserve">,» 2003. [En línea]. </w:t>
      </w:r>
      <w:proofErr w:type="spellStart"/>
      <w:r>
        <w:t>Available</w:t>
      </w:r>
      <w:proofErr w:type="spellEnd"/>
      <w:r>
        <w:t>: https://iris.who.int/handle/10665/42682. </w:t>
      </w:r>
    </w:p>
    <w:p w14:paraId="0F59A32E" w14:textId="77777777" w:rsidR="00752B94" w:rsidRDefault="00000000">
      <w:pPr>
        <w:ind w:firstLine="0"/>
      </w:pPr>
      <w:r>
        <w:t xml:space="preserve">[2] M. Viswanathan, C. E. </w:t>
      </w:r>
      <w:proofErr w:type="spellStart"/>
      <w:r>
        <w:t>Golin</w:t>
      </w:r>
      <w:proofErr w:type="spellEnd"/>
      <w:r>
        <w:t xml:space="preserve">, C. D. Jones y M. </w:t>
      </w:r>
      <w:proofErr w:type="spellStart"/>
      <w:r>
        <w:t>Ashok</w:t>
      </w:r>
      <w:proofErr w:type="spellEnd"/>
      <w:r>
        <w:t xml:space="preserve">, «ACP </w:t>
      </w:r>
      <w:proofErr w:type="spellStart"/>
      <w:r>
        <w:t>Journals</w:t>
      </w:r>
      <w:proofErr w:type="spellEnd"/>
      <w:r>
        <w:t xml:space="preserve">,» 04 12 2012.  [En línea]. </w:t>
      </w:r>
      <w:proofErr w:type="spellStart"/>
      <w:r>
        <w:t>Available</w:t>
      </w:r>
      <w:proofErr w:type="spellEnd"/>
      <w:r>
        <w:t>: https://www.acpjournals.org/doi/10.7326/0003-4819-157-11- 201212040-00538. </w:t>
      </w:r>
    </w:p>
    <w:p w14:paraId="7CD5CBBD" w14:textId="77777777" w:rsidR="00752B94" w:rsidRDefault="00000000">
      <w:pPr>
        <w:ind w:firstLine="0"/>
      </w:pPr>
      <w:r>
        <w:t xml:space="preserve">[3] J. </w:t>
      </w:r>
      <w:proofErr w:type="spellStart"/>
      <w:r>
        <w:t>Kvedar</w:t>
      </w:r>
      <w:proofErr w:type="spellEnd"/>
      <w:r>
        <w:t xml:space="preserve">, M. J. </w:t>
      </w:r>
      <w:proofErr w:type="spellStart"/>
      <w:r>
        <w:t>Coye</w:t>
      </w:r>
      <w:proofErr w:type="spellEnd"/>
      <w:r>
        <w:t xml:space="preserve"> y W. Everett, «</w:t>
      </w:r>
      <w:proofErr w:type="spellStart"/>
      <w:r>
        <w:t>Connected</w:t>
      </w:r>
      <w:proofErr w:type="spellEnd"/>
      <w:r>
        <w:t xml:space="preserve"> </w:t>
      </w:r>
      <w:proofErr w:type="spellStart"/>
      <w:r>
        <w:t>Health</w:t>
      </w:r>
      <w:proofErr w:type="spellEnd"/>
      <w:r>
        <w:t xml:space="preserve">: A </w:t>
      </w:r>
      <w:proofErr w:type="spellStart"/>
      <w:r>
        <w:t>Review</w:t>
      </w:r>
      <w:proofErr w:type="spellEnd"/>
      <w:r>
        <w:t xml:space="preserve"> </w:t>
      </w:r>
      <w:proofErr w:type="spellStart"/>
      <w:r>
        <w:t>Of</w:t>
      </w:r>
      <w:proofErr w:type="spellEnd"/>
      <w:r>
        <w:t xml:space="preserve"> Technologies And  </w:t>
      </w:r>
      <w:proofErr w:type="spellStart"/>
      <w:r>
        <w:t>Strategies</w:t>
      </w:r>
      <w:proofErr w:type="spellEnd"/>
      <w:r>
        <w:t xml:space="preserve"> To </w:t>
      </w:r>
      <w:proofErr w:type="spellStart"/>
      <w:r>
        <w:t>Improve</w:t>
      </w:r>
      <w:proofErr w:type="spellEnd"/>
      <w:r>
        <w:t xml:space="preserve"> </w:t>
      </w:r>
      <w:proofErr w:type="spellStart"/>
      <w:r>
        <w:t>Patient</w:t>
      </w:r>
      <w:proofErr w:type="spellEnd"/>
      <w:r>
        <w:t xml:space="preserve"> Care </w:t>
      </w:r>
      <w:proofErr w:type="spellStart"/>
      <w:r>
        <w:t>With</w:t>
      </w:r>
      <w:proofErr w:type="spellEnd"/>
      <w:r>
        <w:t xml:space="preserve"> </w:t>
      </w:r>
      <w:proofErr w:type="spellStart"/>
      <w:r>
        <w:t>Telemedicine</w:t>
      </w:r>
      <w:proofErr w:type="spellEnd"/>
      <w:r>
        <w:t xml:space="preserve"> And </w:t>
      </w:r>
      <w:proofErr w:type="spellStart"/>
      <w:r>
        <w:t>Telehealth</w:t>
      </w:r>
      <w:proofErr w:type="spellEnd"/>
      <w:r>
        <w:t xml:space="preserve">,» </w:t>
      </w:r>
      <w:proofErr w:type="spellStart"/>
      <w:r>
        <w:rPr>
          <w:i/>
        </w:rPr>
        <w:t>Health</w:t>
      </w:r>
      <w:proofErr w:type="spellEnd"/>
      <w:r>
        <w:rPr>
          <w:i/>
        </w:rPr>
        <w:t xml:space="preserve">  </w:t>
      </w:r>
      <w:proofErr w:type="spellStart"/>
      <w:r>
        <w:rPr>
          <w:i/>
        </w:rPr>
        <w:t>Affairs</w:t>
      </w:r>
      <w:proofErr w:type="spellEnd"/>
      <w:r>
        <w:rPr>
          <w:i/>
        </w:rPr>
        <w:t xml:space="preserve">, </w:t>
      </w:r>
      <w:r>
        <w:t xml:space="preserve">vol. 33, </w:t>
      </w:r>
      <w:proofErr w:type="spellStart"/>
      <w:r>
        <w:t>nº</w:t>
      </w:r>
      <w:proofErr w:type="spellEnd"/>
      <w:r>
        <w:t xml:space="preserve"> 2, pp. 194-199, 2014. </w:t>
      </w:r>
    </w:p>
    <w:p w14:paraId="30F5FC0F" w14:textId="77777777" w:rsidR="00752B94" w:rsidRDefault="00000000">
      <w:pPr>
        <w:ind w:firstLine="0"/>
      </w:pPr>
      <w:r>
        <w:lastRenderedPageBreak/>
        <w:t xml:space="preserve">[4] A. M. </w:t>
      </w:r>
      <w:proofErr w:type="spellStart"/>
      <w:r>
        <w:t>Idrees</w:t>
      </w:r>
      <w:proofErr w:type="spellEnd"/>
      <w:r>
        <w:t xml:space="preserve">, F. </w:t>
      </w:r>
      <w:proofErr w:type="spellStart"/>
      <w:r>
        <w:t>Kamal</w:t>
      </w:r>
      <w:proofErr w:type="spellEnd"/>
      <w:r>
        <w:t xml:space="preserve"> </w:t>
      </w:r>
      <w:proofErr w:type="spellStart"/>
      <w:r>
        <w:t>Alsheref</w:t>
      </w:r>
      <w:proofErr w:type="spellEnd"/>
      <w:r>
        <w:t xml:space="preserve"> y A. I. </w:t>
      </w:r>
      <w:proofErr w:type="spellStart"/>
      <w:r>
        <w:t>ElSeddawy</w:t>
      </w:r>
      <w:proofErr w:type="spellEnd"/>
      <w:r>
        <w:t xml:space="preserve">, «A </w:t>
      </w:r>
      <w:proofErr w:type="spellStart"/>
      <w:r>
        <w:t>Proposed</w:t>
      </w:r>
      <w:proofErr w:type="spellEnd"/>
      <w:r>
        <w:t xml:space="preserve"> </w:t>
      </w:r>
      <w:proofErr w:type="spellStart"/>
      <w:r>
        <w:t>Model</w:t>
      </w:r>
      <w:proofErr w:type="spellEnd"/>
      <w:r>
        <w:t xml:space="preserve"> </w:t>
      </w:r>
      <w:proofErr w:type="spellStart"/>
      <w:r>
        <w:t>for</w:t>
      </w:r>
      <w:proofErr w:type="spellEnd"/>
      <w:r>
        <w:t xml:space="preserve"> </w:t>
      </w:r>
      <w:proofErr w:type="spellStart"/>
      <w:r>
        <w:t>Detecting</w:t>
      </w:r>
      <w:proofErr w:type="spellEnd"/>
      <w:r>
        <w:t xml:space="preserve">  Facebook News’ </w:t>
      </w:r>
      <w:proofErr w:type="spellStart"/>
      <w:r>
        <w:t>Credibility</w:t>
      </w:r>
      <w:proofErr w:type="spellEnd"/>
      <w:r>
        <w:t xml:space="preserve">,» </w:t>
      </w:r>
      <w:r>
        <w:rPr>
          <w:i/>
        </w:rPr>
        <w:t xml:space="preserve">THE SAI, </w:t>
      </w:r>
      <w:r>
        <w:t xml:space="preserve">vol. 10, </w:t>
      </w:r>
      <w:proofErr w:type="spellStart"/>
      <w:r>
        <w:t>nº</w:t>
      </w:r>
      <w:proofErr w:type="spellEnd"/>
      <w:r>
        <w:t xml:space="preserve"> 7, 2019. </w:t>
      </w:r>
    </w:p>
    <w:p w14:paraId="67D3A297" w14:textId="77777777" w:rsidR="00752B94" w:rsidRDefault="00000000">
      <w:pPr>
        <w:ind w:firstLine="0"/>
      </w:pPr>
      <w:r>
        <w:t xml:space="preserve">[5] D. </w:t>
      </w:r>
      <w:proofErr w:type="spellStart"/>
      <w:r>
        <w:t>Jurafsky</w:t>
      </w:r>
      <w:proofErr w:type="spellEnd"/>
      <w:r>
        <w:t xml:space="preserve"> y J. . H. Martin, «Stanford </w:t>
      </w:r>
      <w:proofErr w:type="spellStart"/>
      <w:r>
        <w:t>University</w:t>
      </w:r>
      <w:proofErr w:type="spellEnd"/>
      <w:r>
        <w:t xml:space="preserve">,» 20 08 2024. [En línea]. </w:t>
      </w:r>
      <w:proofErr w:type="spellStart"/>
      <w:r>
        <w:t>Available</w:t>
      </w:r>
      <w:proofErr w:type="spellEnd"/>
      <w:r>
        <w:t>:  https://web.stanford.edu/~jurafsky/slp3/. </w:t>
      </w:r>
    </w:p>
    <w:p w14:paraId="3D115E36" w14:textId="77777777" w:rsidR="00752B94" w:rsidRDefault="00000000">
      <w:pPr>
        <w:ind w:firstLine="0"/>
      </w:pPr>
      <w:r>
        <w:t xml:space="preserve">[6] J. </w:t>
      </w:r>
      <w:proofErr w:type="spellStart"/>
      <w:r>
        <w:t>Kos</w:t>
      </w:r>
      <w:proofErr w:type="spellEnd"/>
      <w:r>
        <w:t xml:space="preserve">, I. Fischer y D. </w:t>
      </w:r>
      <w:proofErr w:type="spellStart"/>
      <w:r>
        <w:t>Song</w:t>
      </w:r>
      <w:proofErr w:type="spellEnd"/>
      <w:r>
        <w:t xml:space="preserve">, «Adversarial </w:t>
      </w:r>
      <w:proofErr w:type="spellStart"/>
      <w:r>
        <w:t>Examples</w:t>
      </w:r>
      <w:proofErr w:type="spellEnd"/>
      <w:r>
        <w:t xml:space="preserve"> </w:t>
      </w:r>
      <w:proofErr w:type="spellStart"/>
      <w:r>
        <w:t>for</w:t>
      </w:r>
      <w:proofErr w:type="spellEnd"/>
      <w:r>
        <w:t xml:space="preserve"> Generative Models,» </w:t>
      </w:r>
      <w:r>
        <w:rPr>
          <w:i/>
        </w:rPr>
        <w:t xml:space="preserve">IEEE </w:t>
      </w:r>
      <w:proofErr w:type="spellStart"/>
      <w:r>
        <w:rPr>
          <w:i/>
        </w:rPr>
        <w:t>Xplore</w:t>
      </w:r>
      <w:proofErr w:type="spellEnd"/>
      <w:r>
        <w:rPr>
          <w:i/>
        </w:rPr>
        <w:t xml:space="preserve">, </w:t>
      </w:r>
      <w:r>
        <w:t>pp. 36-42, 2018. </w:t>
      </w:r>
    </w:p>
    <w:p w14:paraId="5E5811E9" w14:textId="77777777" w:rsidR="00752B94" w:rsidRDefault="00000000">
      <w:pPr>
        <w:ind w:firstLine="0"/>
      </w:pPr>
      <w:r>
        <w:t xml:space="preserve">[7] G. Caso, L. De </w:t>
      </w:r>
      <w:proofErr w:type="spellStart"/>
      <w:r>
        <w:t>Nardis</w:t>
      </w:r>
      <w:proofErr w:type="spellEnd"/>
      <w:r>
        <w:t xml:space="preserve">, A. </w:t>
      </w:r>
      <w:proofErr w:type="spellStart"/>
      <w:r>
        <w:t>Ferrante</w:t>
      </w:r>
      <w:proofErr w:type="spellEnd"/>
      <w:r>
        <w:t xml:space="preserve"> y M.-G. Di Benedetto, «Cognitive </w:t>
      </w:r>
      <w:proofErr w:type="spellStart"/>
      <w:r>
        <w:t>indoor</w:t>
      </w:r>
      <w:proofErr w:type="spellEnd"/>
      <w:r>
        <w:t xml:space="preserve"> </w:t>
      </w:r>
      <w:proofErr w:type="spellStart"/>
      <w:r>
        <w:t>positioning</w:t>
      </w:r>
      <w:proofErr w:type="spellEnd"/>
      <w:r>
        <w:t xml:space="preserve"> in  TV White Spaces,» </w:t>
      </w:r>
      <w:r>
        <w:rPr>
          <w:i/>
        </w:rPr>
        <w:t xml:space="preserve">IEEE </w:t>
      </w:r>
      <w:proofErr w:type="spellStart"/>
      <w:r>
        <w:rPr>
          <w:i/>
        </w:rPr>
        <w:t>Xplore</w:t>
      </w:r>
      <w:proofErr w:type="spellEnd"/>
      <w:r>
        <w:rPr>
          <w:i/>
        </w:rPr>
        <w:t xml:space="preserve">, </w:t>
      </w:r>
      <w:r>
        <w:t>pp. 1-8, 2014. </w:t>
      </w:r>
    </w:p>
    <w:p w14:paraId="73B3FEBE" w14:textId="77777777" w:rsidR="00752B94" w:rsidRDefault="00000000">
      <w:pPr>
        <w:ind w:firstLine="0"/>
      </w:pPr>
      <w:r>
        <w:t xml:space="preserve">[8] M. </w:t>
      </w:r>
      <w:proofErr w:type="spellStart"/>
      <w:r>
        <w:t>Porcheron</w:t>
      </w:r>
      <w:proofErr w:type="spellEnd"/>
      <w:r>
        <w:t>, J. E. Fischer y S. Reeves, «</w:t>
      </w:r>
      <w:proofErr w:type="spellStart"/>
      <w:r>
        <w:t>Voice</w:t>
      </w:r>
      <w:proofErr w:type="spellEnd"/>
      <w:r>
        <w:t xml:space="preserve"> Interfaces in </w:t>
      </w:r>
      <w:proofErr w:type="spellStart"/>
      <w:r>
        <w:t>Everyday</w:t>
      </w:r>
      <w:proofErr w:type="spellEnd"/>
      <w:r>
        <w:t xml:space="preserve"> </w:t>
      </w:r>
      <w:proofErr w:type="spellStart"/>
      <w:r>
        <w:t>Life</w:t>
      </w:r>
      <w:proofErr w:type="spellEnd"/>
      <w:r>
        <w:t xml:space="preserve">,» </w:t>
      </w:r>
      <w:r>
        <w:rPr>
          <w:i/>
        </w:rPr>
        <w:t xml:space="preserve">ACM DIGITAL  LIBRARY, </w:t>
      </w:r>
      <w:r>
        <w:t>pp. 1-12, 2018. </w:t>
      </w:r>
    </w:p>
    <w:p w14:paraId="5B40BCD4" w14:textId="77777777" w:rsidR="00752B94" w:rsidRDefault="00000000">
      <w:pPr>
        <w:ind w:firstLine="0"/>
      </w:pPr>
      <w:r>
        <w:t xml:space="preserve">[9] E. E. </w:t>
      </w:r>
      <w:proofErr w:type="spellStart"/>
      <w:r>
        <w:t>Odokuma</w:t>
      </w:r>
      <w:proofErr w:type="spellEnd"/>
      <w:r>
        <w:t xml:space="preserve"> y O. Great </w:t>
      </w:r>
      <w:proofErr w:type="spellStart"/>
      <w:r>
        <w:t>Ndidi</w:t>
      </w:r>
      <w:proofErr w:type="spellEnd"/>
      <w:r>
        <w:t xml:space="preserve">, «DEVELOPMENT OF A VOICE-CONTROLLED PERSONAL  ASSISTANT FOR THE ELDERLY AND DISABLED,» </w:t>
      </w:r>
      <w:proofErr w:type="spellStart"/>
      <w:r>
        <w:rPr>
          <w:i/>
        </w:rPr>
        <w:t>ResearchGate</w:t>
      </w:r>
      <w:proofErr w:type="spellEnd"/>
      <w:r>
        <w:rPr>
          <w:i/>
        </w:rPr>
        <w:t xml:space="preserve">, </w:t>
      </w:r>
      <w:r>
        <w:t xml:space="preserve">vol. 3, </w:t>
      </w:r>
      <w:proofErr w:type="spellStart"/>
      <w:r>
        <w:t>nº</w:t>
      </w:r>
      <w:proofErr w:type="spellEnd"/>
      <w:r>
        <w:t xml:space="preserve"> 4, 2016. </w:t>
      </w:r>
    </w:p>
    <w:p w14:paraId="5D98E9F4" w14:textId="77777777" w:rsidR="00752B94" w:rsidRDefault="00000000">
      <w:pPr>
        <w:ind w:firstLine="0"/>
      </w:pPr>
      <w:r>
        <w:t xml:space="preserve">[10] W. Rojas Carabali, R. </w:t>
      </w:r>
      <w:proofErr w:type="spellStart"/>
      <w:r>
        <w:t>Agrawal</w:t>
      </w:r>
      <w:proofErr w:type="spellEnd"/>
      <w:r>
        <w:t xml:space="preserve">, L. </w:t>
      </w:r>
      <w:proofErr w:type="spellStart"/>
      <w:r>
        <w:t>Gutierrez</w:t>
      </w:r>
      <w:proofErr w:type="spellEnd"/>
      <w:r>
        <w:t xml:space="preserve"> Sinisterra, S. L. Baxter y C. Cifuentes González, «Natural </w:t>
      </w:r>
      <w:proofErr w:type="spellStart"/>
      <w:r>
        <w:t>Language</w:t>
      </w:r>
      <w:proofErr w:type="spellEnd"/>
      <w:r>
        <w:t xml:space="preserve"> Processing in medicine and </w:t>
      </w:r>
      <w:proofErr w:type="spellStart"/>
      <w:r>
        <w:t>ophthalmology</w:t>
      </w:r>
      <w:proofErr w:type="spellEnd"/>
      <w:r>
        <w:t xml:space="preserve">: A </w:t>
      </w:r>
      <w:proofErr w:type="spellStart"/>
      <w:r>
        <w:t>review</w:t>
      </w:r>
      <w:proofErr w:type="spellEnd"/>
      <w:r>
        <w:t xml:space="preserve"> </w:t>
      </w:r>
      <w:proofErr w:type="spellStart"/>
      <w:r>
        <w:t>for</w:t>
      </w:r>
      <w:proofErr w:type="spellEnd"/>
      <w:r>
        <w:t xml:space="preserve"> the 21st </w:t>
      </w:r>
      <w:proofErr w:type="spellStart"/>
      <w:r>
        <w:t>century</w:t>
      </w:r>
      <w:proofErr w:type="spellEnd"/>
      <w:r>
        <w:t xml:space="preserve"> </w:t>
      </w:r>
      <w:proofErr w:type="spellStart"/>
      <w:r>
        <w:t>clinician</w:t>
      </w:r>
      <w:proofErr w:type="spellEnd"/>
      <w:r>
        <w:t xml:space="preserve">,» </w:t>
      </w:r>
      <w:proofErr w:type="spellStart"/>
      <w:r>
        <w:rPr>
          <w:i/>
        </w:rPr>
        <w:t>ScienceDirect</w:t>
      </w:r>
      <w:proofErr w:type="spellEnd"/>
      <w:r>
        <w:rPr>
          <w:i/>
        </w:rPr>
        <w:t xml:space="preserve">, </w:t>
      </w:r>
      <w:r>
        <w:t xml:space="preserve">vol. 13, </w:t>
      </w:r>
      <w:proofErr w:type="spellStart"/>
      <w:r>
        <w:t>nº</w:t>
      </w:r>
      <w:proofErr w:type="spellEnd"/>
      <w:r>
        <w:t xml:space="preserve"> 4, 2024. </w:t>
      </w:r>
    </w:p>
    <w:p w14:paraId="4E5426C8" w14:textId="77777777" w:rsidR="00752B94" w:rsidRDefault="00000000">
      <w:pPr>
        <w:ind w:firstLine="0"/>
      </w:pPr>
      <w:r>
        <w:t xml:space="preserve">[11] L. </w:t>
      </w:r>
      <w:proofErr w:type="spellStart"/>
      <w:r>
        <w:t>Lai</w:t>
      </w:r>
      <w:proofErr w:type="spellEnd"/>
      <w:r>
        <w:t xml:space="preserve"> y Z. </w:t>
      </w:r>
      <w:proofErr w:type="spellStart"/>
      <w:r>
        <w:t>Gaohua</w:t>
      </w:r>
      <w:proofErr w:type="spellEnd"/>
      <w:r>
        <w:t>, «</w:t>
      </w:r>
      <w:proofErr w:type="spellStart"/>
      <w:r>
        <w:t>Intelligent</w:t>
      </w:r>
      <w:proofErr w:type="spellEnd"/>
      <w:r>
        <w:t xml:space="preserve"> </w:t>
      </w:r>
      <w:proofErr w:type="spellStart"/>
      <w:r>
        <w:t>speech</w:t>
      </w:r>
      <w:proofErr w:type="spellEnd"/>
      <w:r>
        <w:t xml:space="preserve"> </w:t>
      </w:r>
      <w:proofErr w:type="spellStart"/>
      <w:r>
        <w:t>elderly</w:t>
      </w:r>
      <w:proofErr w:type="spellEnd"/>
      <w:r>
        <w:t xml:space="preserve"> </w:t>
      </w:r>
      <w:proofErr w:type="spellStart"/>
      <w:r>
        <w:t>rehabilitation</w:t>
      </w:r>
      <w:proofErr w:type="spellEnd"/>
      <w:r>
        <w:t xml:space="preserve"> learning </w:t>
      </w:r>
      <w:proofErr w:type="spellStart"/>
      <w:r>
        <w:t>assistance</w:t>
      </w:r>
      <w:proofErr w:type="spellEnd"/>
      <w:r>
        <w:t xml:space="preserve"> </w:t>
      </w:r>
      <w:proofErr w:type="spellStart"/>
      <w:r>
        <w:t>system</w:t>
      </w:r>
      <w:proofErr w:type="spellEnd"/>
      <w:r>
        <w:t xml:space="preserve">  </w:t>
      </w:r>
      <w:proofErr w:type="spellStart"/>
      <w:r>
        <w:t>based</w:t>
      </w:r>
      <w:proofErr w:type="spellEnd"/>
      <w:r>
        <w:t xml:space="preserve"> on </w:t>
      </w:r>
      <w:proofErr w:type="spellStart"/>
      <w:r>
        <w:t>deep</w:t>
      </w:r>
      <w:proofErr w:type="spellEnd"/>
      <w:r>
        <w:t xml:space="preserve"> learning and sensor </w:t>
      </w:r>
      <w:proofErr w:type="spellStart"/>
      <w:r>
        <w:t>networks</w:t>
      </w:r>
      <w:proofErr w:type="spellEnd"/>
      <w:r>
        <w:t xml:space="preserve">,» </w:t>
      </w:r>
      <w:proofErr w:type="spellStart"/>
      <w:r>
        <w:rPr>
          <w:i/>
        </w:rPr>
        <w:t>ScienceDirect</w:t>
      </w:r>
      <w:proofErr w:type="spellEnd"/>
      <w:r>
        <w:rPr>
          <w:i/>
        </w:rPr>
        <w:t xml:space="preserve">, </w:t>
      </w:r>
      <w:r>
        <w:t>vol. 33, 2024. </w:t>
      </w:r>
    </w:p>
    <w:p w14:paraId="0D60AB23" w14:textId="77777777" w:rsidR="00752B94" w:rsidRDefault="00000000">
      <w:pPr>
        <w:ind w:firstLine="0"/>
      </w:pPr>
      <w:r>
        <w:t xml:space="preserve">[12] K. Zaina, K. </w:t>
      </w:r>
      <w:proofErr w:type="spellStart"/>
      <w:r>
        <w:t>Umaru</w:t>
      </w:r>
      <w:proofErr w:type="spellEnd"/>
      <w:r>
        <w:t xml:space="preserve"> y </w:t>
      </w:r>
      <w:proofErr w:type="spellStart"/>
      <w:r>
        <w:t>Kiu</w:t>
      </w:r>
      <w:proofErr w:type="spellEnd"/>
      <w:r>
        <w:t xml:space="preserve"> </w:t>
      </w:r>
      <w:proofErr w:type="spellStart"/>
      <w:r>
        <w:t>Publication</w:t>
      </w:r>
      <w:proofErr w:type="spellEnd"/>
      <w:r>
        <w:t xml:space="preserve"> </w:t>
      </w:r>
      <w:proofErr w:type="spellStart"/>
      <w:r>
        <w:t>Extension</w:t>
      </w:r>
      <w:proofErr w:type="spellEnd"/>
      <w:r>
        <w:t>, «</w:t>
      </w:r>
      <w:proofErr w:type="spellStart"/>
      <w:r>
        <w:t>Design</w:t>
      </w:r>
      <w:proofErr w:type="spellEnd"/>
      <w:r>
        <w:t xml:space="preserve"> and </w:t>
      </w:r>
      <w:proofErr w:type="spellStart"/>
      <w:r>
        <w:t>Implementation</w:t>
      </w:r>
      <w:proofErr w:type="spellEnd"/>
      <w:r>
        <w:t xml:space="preserve"> </w:t>
      </w:r>
      <w:proofErr w:type="spellStart"/>
      <w:r>
        <w:t>of</w:t>
      </w:r>
      <w:proofErr w:type="spellEnd"/>
      <w:r>
        <w:t xml:space="preserve"> an  </w:t>
      </w:r>
      <w:proofErr w:type="spellStart"/>
      <w:r>
        <w:t>Intelligent</w:t>
      </w:r>
      <w:proofErr w:type="spellEnd"/>
      <w:r>
        <w:t xml:space="preserve"> </w:t>
      </w:r>
      <w:proofErr w:type="spellStart"/>
      <w:r>
        <w:t>Voice</w:t>
      </w:r>
      <w:proofErr w:type="spellEnd"/>
      <w:r>
        <w:t xml:space="preserve"> </w:t>
      </w:r>
      <w:proofErr w:type="spellStart"/>
      <w:r>
        <w:t>Controlled</w:t>
      </w:r>
      <w:proofErr w:type="spellEnd"/>
      <w:r>
        <w:t xml:space="preserve"> Wheel </w:t>
      </w:r>
      <w:proofErr w:type="spellStart"/>
      <w:r>
        <w:t>Chair</w:t>
      </w:r>
      <w:proofErr w:type="spellEnd"/>
      <w:r>
        <w:t xml:space="preserve">,» </w:t>
      </w:r>
      <w:proofErr w:type="spellStart"/>
      <w:r>
        <w:rPr>
          <w:i/>
        </w:rPr>
        <w:t>ResearchGate</w:t>
      </w:r>
      <w:proofErr w:type="spellEnd"/>
      <w:r>
        <w:rPr>
          <w:i/>
        </w:rPr>
        <w:t xml:space="preserve">, </w:t>
      </w:r>
      <w:r>
        <w:t xml:space="preserve">vol. 7, </w:t>
      </w:r>
      <w:proofErr w:type="spellStart"/>
      <w:r>
        <w:t>nº</w:t>
      </w:r>
      <w:proofErr w:type="spellEnd"/>
      <w:r>
        <w:t xml:space="preserve"> 1, pp. 67-76, 2022. </w:t>
      </w:r>
    </w:p>
    <w:p w14:paraId="50922772" w14:textId="77777777" w:rsidR="00752B94" w:rsidRDefault="00000000">
      <w:pPr>
        <w:ind w:firstLine="0"/>
      </w:pPr>
      <w:r>
        <w:t xml:space="preserve">[13] P. </w:t>
      </w:r>
      <w:proofErr w:type="spellStart"/>
      <w:r>
        <w:t>Spachos</w:t>
      </w:r>
      <w:proofErr w:type="spellEnd"/>
      <w:r>
        <w:t>, S. Gregori y M. Jamal Deen, «</w:t>
      </w:r>
      <w:proofErr w:type="spellStart"/>
      <w:r>
        <w:t>Voice</w:t>
      </w:r>
      <w:proofErr w:type="spellEnd"/>
      <w:r>
        <w:t xml:space="preserve"> </w:t>
      </w:r>
      <w:proofErr w:type="spellStart"/>
      <w:r>
        <w:t>Activated</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for</w:t>
      </w:r>
      <w:proofErr w:type="spellEnd"/>
      <w:r>
        <w:t xml:space="preserve"> </w:t>
      </w:r>
      <w:proofErr w:type="spellStart"/>
      <w:r>
        <w:t>Healthcare</w:t>
      </w:r>
      <w:proofErr w:type="spellEnd"/>
      <w:r>
        <w:t xml:space="preserve">:  </w:t>
      </w:r>
      <w:proofErr w:type="spellStart"/>
      <w:r>
        <w:t>Design</w:t>
      </w:r>
      <w:proofErr w:type="spellEnd"/>
      <w:r>
        <w:t xml:space="preserve"> </w:t>
      </w:r>
      <w:proofErr w:type="spellStart"/>
      <w:r>
        <w:t>Challenges</w:t>
      </w:r>
      <w:proofErr w:type="spellEnd"/>
      <w:r>
        <w:t xml:space="preserve"> and </w:t>
      </w:r>
      <w:proofErr w:type="spellStart"/>
      <w:r>
        <w:t>Emerging</w:t>
      </w:r>
      <w:proofErr w:type="spellEnd"/>
      <w:r>
        <w:t xml:space="preserve"> </w:t>
      </w:r>
      <w:proofErr w:type="spellStart"/>
      <w:r>
        <w:t>Applications</w:t>
      </w:r>
      <w:proofErr w:type="spellEnd"/>
      <w:r>
        <w:t xml:space="preserve">,» </w:t>
      </w:r>
      <w:r>
        <w:rPr>
          <w:i/>
        </w:rPr>
        <w:t xml:space="preserve">IEEE </w:t>
      </w:r>
      <w:proofErr w:type="spellStart"/>
      <w:r>
        <w:rPr>
          <w:i/>
        </w:rPr>
        <w:t>Xplore</w:t>
      </w:r>
      <w:proofErr w:type="spellEnd"/>
      <w:r>
        <w:rPr>
          <w:i/>
        </w:rPr>
        <w:t xml:space="preserve">, </w:t>
      </w:r>
      <w:r>
        <w:t xml:space="preserve">vol. 69, </w:t>
      </w:r>
      <w:proofErr w:type="spellStart"/>
      <w:r>
        <w:t>nº</w:t>
      </w:r>
      <w:proofErr w:type="spellEnd"/>
      <w:r>
        <w:t xml:space="preserve"> 7, pp. 3101-3107,  2022. </w:t>
      </w:r>
    </w:p>
    <w:p w14:paraId="12001011" w14:textId="77777777" w:rsidR="00752B94" w:rsidRDefault="00000000">
      <w:pPr>
        <w:ind w:firstLine="0"/>
      </w:pPr>
      <w:r>
        <w:t xml:space="preserve">[14] B. </w:t>
      </w:r>
      <w:proofErr w:type="spellStart"/>
      <w:r>
        <w:t>Ayaka</w:t>
      </w:r>
      <w:proofErr w:type="spellEnd"/>
      <w:r>
        <w:t xml:space="preserve"> Bene, S. O’Connor, N. </w:t>
      </w:r>
      <w:proofErr w:type="spellStart"/>
      <w:r>
        <w:t>Mastellos</w:t>
      </w:r>
      <w:proofErr w:type="spellEnd"/>
      <w:r>
        <w:t xml:space="preserve">, A. </w:t>
      </w:r>
      <w:proofErr w:type="spellStart"/>
      <w:r>
        <w:t>Majeed</w:t>
      </w:r>
      <w:proofErr w:type="spellEnd"/>
      <w:r>
        <w:t xml:space="preserve"> y K. P. </w:t>
      </w:r>
      <w:proofErr w:type="spellStart"/>
      <w:r>
        <w:t>Fadahunsi</w:t>
      </w:r>
      <w:proofErr w:type="spellEnd"/>
      <w:r>
        <w:t>, «</w:t>
      </w:r>
      <w:proofErr w:type="spellStart"/>
      <w:r>
        <w:t>Impact</w:t>
      </w:r>
      <w:proofErr w:type="spellEnd"/>
      <w:r>
        <w:t xml:space="preserve"> </w:t>
      </w:r>
      <w:proofErr w:type="spellStart"/>
      <w:r>
        <w:t>of</w:t>
      </w:r>
      <w:proofErr w:type="spellEnd"/>
      <w:r>
        <w:t xml:space="preserve"> </w:t>
      </w:r>
      <w:proofErr w:type="spellStart"/>
      <w:r>
        <w:t>mobile</w:t>
      </w:r>
      <w:proofErr w:type="spellEnd"/>
      <w:r>
        <w:t xml:space="preserve"> </w:t>
      </w:r>
      <w:proofErr w:type="spellStart"/>
      <w:r>
        <w:t>health</w:t>
      </w:r>
      <w:proofErr w:type="spellEnd"/>
      <w:r>
        <w:t xml:space="preserve"> </w:t>
      </w:r>
      <w:proofErr w:type="spellStart"/>
      <w:r>
        <w:t>applications</w:t>
      </w:r>
      <w:proofErr w:type="spellEnd"/>
      <w:r>
        <w:t xml:space="preserve"> on </w:t>
      </w:r>
      <w:proofErr w:type="spellStart"/>
      <w:r>
        <w:t>self-management</w:t>
      </w:r>
      <w:proofErr w:type="spellEnd"/>
      <w:r>
        <w:t xml:space="preserve"> in </w:t>
      </w:r>
      <w:proofErr w:type="spellStart"/>
      <w:r>
        <w:t>patients</w:t>
      </w:r>
      <w:proofErr w:type="spellEnd"/>
      <w:r>
        <w:t xml:space="preserve"> </w:t>
      </w:r>
      <w:proofErr w:type="spellStart"/>
      <w:r>
        <w:t>with</w:t>
      </w:r>
      <w:proofErr w:type="spellEnd"/>
      <w:r>
        <w:t xml:space="preserve"> type 2 diabetes mellitus:  </w:t>
      </w:r>
      <w:proofErr w:type="spellStart"/>
      <w:r>
        <w:t>protocol</w:t>
      </w:r>
      <w:proofErr w:type="spellEnd"/>
      <w:r>
        <w:t xml:space="preserve"> </w:t>
      </w:r>
      <w:proofErr w:type="spellStart"/>
      <w:r>
        <w:t>of</w:t>
      </w:r>
      <w:proofErr w:type="spellEnd"/>
      <w:r>
        <w:t xml:space="preserve"> a </w:t>
      </w:r>
      <w:proofErr w:type="spellStart"/>
      <w:r>
        <w:t>systematic</w:t>
      </w:r>
      <w:proofErr w:type="spellEnd"/>
      <w:r>
        <w:t xml:space="preserve"> </w:t>
      </w:r>
      <w:proofErr w:type="spellStart"/>
      <w:r>
        <w:t>review</w:t>
      </w:r>
      <w:proofErr w:type="spellEnd"/>
      <w:r>
        <w:t xml:space="preserve">,» </w:t>
      </w:r>
      <w:r>
        <w:rPr>
          <w:i/>
        </w:rPr>
        <w:t xml:space="preserve">BMJ </w:t>
      </w:r>
      <w:proofErr w:type="spellStart"/>
      <w:r>
        <w:rPr>
          <w:i/>
        </w:rPr>
        <w:t>Journals</w:t>
      </w:r>
      <w:proofErr w:type="spellEnd"/>
      <w:r>
        <w:rPr>
          <w:i/>
        </w:rPr>
        <w:t xml:space="preserve">, </w:t>
      </w:r>
      <w:r>
        <w:t>2019.</w:t>
      </w:r>
    </w:p>
    <w:p w14:paraId="277512E0" w14:textId="77777777" w:rsidR="00752B94" w:rsidRDefault="00000000">
      <w:pPr>
        <w:ind w:firstLine="0"/>
      </w:pPr>
      <w:r>
        <w:t xml:space="preserve">[15] </w:t>
      </w:r>
      <w:proofErr w:type="spellStart"/>
      <w:r>
        <w:t>Department</w:t>
      </w:r>
      <w:proofErr w:type="spellEnd"/>
      <w:r>
        <w:t xml:space="preserve"> </w:t>
      </w:r>
      <w:proofErr w:type="spellStart"/>
      <w:r>
        <w:t>of</w:t>
      </w:r>
      <w:proofErr w:type="spellEnd"/>
      <w:r>
        <w:t xml:space="preserve"> </w:t>
      </w:r>
      <w:proofErr w:type="spellStart"/>
      <w:r>
        <w:t>Ophthalmology</w:t>
      </w:r>
      <w:proofErr w:type="spellEnd"/>
      <w:r>
        <w:t>, «</w:t>
      </w:r>
      <w:proofErr w:type="spellStart"/>
      <w:r>
        <w:t>Voice-controlled</w:t>
      </w:r>
      <w:proofErr w:type="spellEnd"/>
      <w:r>
        <w:t xml:space="preserve"> virtual </w:t>
      </w:r>
      <w:proofErr w:type="spellStart"/>
      <w:r>
        <w:t>assistants</w:t>
      </w:r>
      <w:proofErr w:type="spellEnd"/>
      <w:r>
        <w:t xml:space="preserve"> </w:t>
      </w:r>
      <w:proofErr w:type="spellStart"/>
      <w:r>
        <w:t>for</w:t>
      </w:r>
      <w:proofErr w:type="spellEnd"/>
      <w:r>
        <w:t xml:space="preserve"> the </w:t>
      </w:r>
      <w:proofErr w:type="spellStart"/>
      <w:r>
        <w:t>older</w:t>
      </w:r>
      <w:proofErr w:type="spellEnd"/>
      <w:r>
        <w:t xml:space="preserve"> </w:t>
      </w:r>
      <w:proofErr w:type="spellStart"/>
      <w:r>
        <w:t>people</w:t>
      </w:r>
      <w:proofErr w:type="spellEnd"/>
      <w:r>
        <w:t xml:space="preserve"> </w:t>
      </w:r>
      <w:proofErr w:type="spellStart"/>
      <w:r>
        <w:t>with</w:t>
      </w:r>
      <w:proofErr w:type="spellEnd"/>
      <w:r>
        <w:t xml:space="preserve"> visual </w:t>
      </w:r>
      <w:proofErr w:type="spellStart"/>
      <w:r>
        <w:t>impairment</w:t>
      </w:r>
      <w:proofErr w:type="spellEnd"/>
      <w:r>
        <w:t xml:space="preserve">,» </w:t>
      </w:r>
      <w:r>
        <w:rPr>
          <w:i/>
        </w:rPr>
        <w:t xml:space="preserve">PMC PubMed Central, </w:t>
      </w:r>
      <w:r>
        <w:t xml:space="preserve">vol. 32, </w:t>
      </w:r>
      <w:proofErr w:type="spellStart"/>
      <w:r>
        <w:t>nº</w:t>
      </w:r>
      <w:proofErr w:type="spellEnd"/>
      <w:r>
        <w:t xml:space="preserve"> 1, pp. 53-54, 2018. </w:t>
      </w:r>
    </w:p>
    <w:p w14:paraId="5161E5C7" w14:textId="77777777" w:rsidR="00752B94" w:rsidRDefault="00000000">
      <w:pPr>
        <w:ind w:firstLine="0"/>
      </w:pPr>
      <w:r>
        <w:lastRenderedPageBreak/>
        <w:t xml:space="preserve">[16] H. Li, «Deep learning </w:t>
      </w:r>
      <w:proofErr w:type="spellStart"/>
      <w:r>
        <w:t>for</w:t>
      </w:r>
      <w:proofErr w:type="spellEnd"/>
      <w:r>
        <w:t xml:space="preserve"> natural </w:t>
      </w:r>
      <w:proofErr w:type="spellStart"/>
      <w:r>
        <w:t>language</w:t>
      </w:r>
      <w:proofErr w:type="spellEnd"/>
      <w:r>
        <w:t xml:space="preserve"> </w:t>
      </w:r>
      <w:proofErr w:type="spellStart"/>
      <w:r>
        <w:t>processing</w:t>
      </w:r>
      <w:proofErr w:type="spellEnd"/>
      <w:r>
        <w:t xml:space="preserve">: </w:t>
      </w:r>
      <w:proofErr w:type="spellStart"/>
      <w:r>
        <w:t>advantages</w:t>
      </w:r>
      <w:proofErr w:type="spellEnd"/>
      <w:r>
        <w:t xml:space="preserve"> and </w:t>
      </w:r>
      <w:proofErr w:type="spellStart"/>
      <w:r>
        <w:t>challenges</w:t>
      </w:r>
      <w:proofErr w:type="spellEnd"/>
      <w:r>
        <w:t xml:space="preserve">,» </w:t>
      </w:r>
      <w:proofErr w:type="spellStart"/>
      <w:r>
        <w:rPr>
          <w:i/>
        </w:rPr>
        <w:t>ResearchGate</w:t>
      </w:r>
      <w:proofErr w:type="spellEnd"/>
      <w:r>
        <w:rPr>
          <w:i/>
        </w:rPr>
        <w:t xml:space="preserve">, </w:t>
      </w:r>
      <w:r>
        <w:t xml:space="preserve">vol. 5, </w:t>
      </w:r>
      <w:proofErr w:type="spellStart"/>
      <w:r>
        <w:t>nº</w:t>
      </w:r>
      <w:proofErr w:type="spellEnd"/>
      <w:r>
        <w:t xml:space="preserve"> 1, pp. 24-26, 2018. </w:t>
      </w:r>
    </w:p>
    <w:p w14:paraId="33B8EB4B" w14:textId="77777777" w:rsidR="00752B94" w:rsidRDefault="00000000">
      <w:pPr>
        <w:ind w:firstLine="0"/>
      </w:pPr>
      <w:r>
        <w:t xml:space="preserve">[17] V. Pande, K. </w:t>
      </w:r>
      <w:proofErr w:type="spellStart"/>
      <w:r>
        <w:t>Elleithy</w:t>
      </w:r>
      <w:proofErr w:type="spellEnd"/>
      <w:r>
        <w:t xml:space="preserve"> y L. </w:t>
      </w:r>
      <w:proofErr w:type="spellStart"/>
      <w:r>
        <w:t>Almazaydeh</w:t>
      </w:r>
      <w:proofErr w:type="spellEnd"/>
      <w:r>
        <w:t>, «</w:t>
      </w:r>
      <w:proofErr w:type="spellStart"/>
      <w:r>
        <w:t>Parallel</w:t>
      </w:r>
      <w:proofErr w:type="spellEnd"/>
      <w:r>
        <w:t xml:space="preserve"> Processing </w:t>
      </w:r>
      <w:proofErr w:type="spellStart"/>
      <w:r>
        <w:t>for</w:t>
      </w:r>
      <w:proofErr w:type="spellEnd"/>
      <w:r>
        <w:t xml:space="preserve"> Multi </w:t>
      </w:r>
      <w:proofErr w:type="spellStart"/>
      <w:r>
        <w:t>Face</w:t>
      </w:r>
      <w:proofErr w:type="spellEnd"/>
      <w:r>
        <w:t xml:space="preserve"> </w:t>
      </w:r>
      <w:proofErr w:type="spellStart"/>
      <w:r>
        <w:t>Detection</w:t>
      </w:r>
      <w:proofErr w:type="spellEnd"/>
      <w:r>
        <w:t xml:space="preserve"> and  </w:t>
      </w:r>
      <w:proofErr w:type="spellStart"/>
      <w:r>
        <w:t>Recognition</w:t>
      </w:r>
      <w:proofErr w:type="spellEnd"/>
      <w:r>
        <w:t xml:space="preserve">,» </w:t>
      </w:r>
      <w:proofErr w:type="spellStart"/>
      <w:r>
        <w:rPr>
          <w:i/>
        </w:rPr>
        <w:t>ResearchGate</w:t>
      </w:r>
      <w:proofErr w:type="spellEnd"/>
      <w:r>
        <w:rPr>
          <w:i/>
        </w:rPr>
        <w:t xml:space="preserve">, </w:t>
      </w:r>
      <w:r>
        <w:t>2012. </w:t>
      </w:r>
    </w:p>
    <w:p w14:paraId="58277A94" w14:textId="77777777" w:rsidR="00752B94" w:rsidRDefault="00000000">
      <w:pPr>
        <w:ind w:firstLine="0"/>
      </w:pPr>
      <w:r>
        <w:t xml:space="preserve">[18] T. </w:t>
      </w:r>
      <w:proofErr w:type="spellStart"/>
      <w:r>
        <w:t>Trinh</w:t>
      </w:r>
      <w:proofErr w:type="spellEnd"/>
      <w:r>
        <w:t xml:space="preserve"> Nguyen, K. Sim, A. To </w:t>
      </w:r>
      <w:proofErr w:type="spellStart"/>
      <w:r>
        <w:t>Yiu</w:t>
      </w:r>
      <w:proofErr w:type="spellEnd"/>
      <w:r>
        <w:t xml:space="preserve"> </w:t>
      </w:r>
      <w:proofErr w:type="spellStart"/>
      <w:r>
        <w:t>Kuen</w:t>
      </w:r>
      <w:proofErr w:type="spellEnd"/>
      <w:r>
        <w:t xml:space="preserve"> y R. </w:t>
      </w:r>
      <w:proofErr w:type="spellStart"/>
      <w:r>
        <w:t>Odonnell</w:t>
      </w:r>
      <w:proofErr w:type="spellEnd"/>
      <w:r>
        <w:t>, «</w:t>
      </w:r>
      <w:proofErr w:type="spellStart"/>
      <w:r>
        <w:t>Designing</w:t>
      </w:r>
      <w:proofErr w:type="spellEnd"/>
      <w:r>
        <w:t xml:space="preserve"> AI-</w:t>
      </w:r>
      <w:proofErr w:type="spellStart"/>
      <w:r>
        <w:t>based</w:t>
      </w:r>
      <w:proofErr w:type="spellEnd"/>
      <w:r>
        <w:t xml:space="preserve"> </w:t>
      </w:r>
      <w:proofErr w:type="spellStart"/>
      <w:r>
        <w:t>Conversational</w:t>
      </w:r>
      <w:proofErr w:type="spellEnd"/>
      <w:r>
        <w:t xml:space="preserve">  </w:t>
      </w:r>
      <w:proofErr w:type="spellStart"/>
      <w:r>
        <w:t>Agent</w:t>
      </w:r>
      <w:proofErr w:type="spellEnd"/>
      <w:r>
        <w:t xml:space="preserve"> </w:t>
      </w:r>
      <w:proofErr w:type="spellStart"/>
      <w:r>
        <w:t>for</w:t>
      </w:r>
      <w:proofErr w:type="spellEnd"/>
      <w:r>
        <w:t xml:space="preserve"> Diabetes Care in a </w:t>
      </w:r>
      <w:proofErr w:type="spellStart"/>
      <w:r>
        <w:t>Multilingual</w:t>
      </w:r>
      <w:proofErr w:type="spellEnd"/>
      <w:r>
        <w:t xml:space="preserve"> </w:t>
      </w:r>
      <w:proofErr w:type="spellStart"/>
      <w:r>
        <w:t>Context</w:t>
      </w:r>
      <w:proofErr w:type="spellEnd"/>
      <w:r>
        <w:t xml:space="preserve">,» </w:t>
      </w:r>
      <w:proofErr w:type="spellStart"/>
      <w:r>
        <w:rPr>
          <w:i/>
        </w:rPr>
        <w:t>ResearchGate</w:t>
      </w:r>
      <w:proofErr w:type="spellEnd"/>
      <w:r>
        <w:rPr>
          <w:i/>
        </w:rPr>
        <w:t xml:space="preserve">, </w:t>
      </w:r>
      <w:r>
        <w:t>2021. </w:t>
      </w:r>
    </w:p>
    <w:p w14:paraId="7D9673E7" w14:textId="77777777" w:rsidR="00752B94" w:rsidRDefault="00000000">
      <w:pPr>
        <w:ind w:firstLine="0"/>
      </w:pPr>
      <w:r>
        <w:t>[19] S. Young, «</w:t>
      </w:r>
      <w:proofErr w:type="spellStart"/>
      <w:r>
        <w:t>Probabilistc</w:t>
      </w:r>
      <w:proofErr w:type="spellEnd"/>
      <w:r>
        <w:t xml:space="preserve"> </w:t>
      </w:r>
      <w:proofErr w:type="spellStart"/>
      <w:r>
        <w:t>Methods</w:t>
      </w:r>
      <w:proofErr w:type="spellEnd"/>
      <w:r>
        <w:t xml:space="preserve"> in </w:t>
      </w:r>
      <w:proofErr w:type="spellStart"/>
      <w:r>
        <w:t>Spoken</w:t>
      </w:r>
      <w:proofErr w:type="spellEnd"/>
      <w:r>
        <w:t xml:space="preserve"> Dialogue </w:t>
      </w:r>
      <w:proofErr w:type="spellStart"/>
      <w:r>
        <w:t>Systems</w:t>
      </w:r>
      <w:proofErr w:type="spellEnd"/>
      <w:r>
        <w:t xml:space="preserve">,» Cambridge, 2018. [20] J. </w:t>
      </w:r>
      <w:proofErr w:type="spellStart"/>
      <w:r>
        <w:t>Schmidhuber</w:t>
      </w:r>
      <w:proofErr w:type="spellEnd"/>
      <w:r>
        <w:t xml:space="preserve"> y S. </w:t>
      </w:r>
      <w:proofErr w:type="spellStart"/>
      <w:r>
        <w:t>Hochreiter</w:t>
      </w:r>
      <w:proofErr w:type="spellEnd"/>
      <w:r>
        <w:t>, «Long Short-</w:t>
      </w:r>
      <w:proofErr w:type="spellStart"/>
      <w:r>
        <w:t>Term</w:t>
      </w:r>
      <w:proofErr w:type="spellEnd"/>
      <w:r>
        <w:t xml:space="preserve"> </w:t>
      </w:r>
      <w:proofErr w:type="spellStart"/>
      <w:r>
        <w:t>Memory</w:t>
      </w:r>
      <w:proofErr w:type="spellEnd"/>
      <w:r>
        <w:t>,» 1997. </w:t>
      </w:r>
    </w:p>
    <w:p w14:paraId="0FE95397" w14:textId="77777777" w:rsidR="00752B94" w:rsidRDefault="00000000">
      <w:pPr>
        <w:ind w:firstLine="0"/>
      </w:pPr>
      <w:r>
        <w:t xml:space="preserve">[21] A. </w:t>
      </w:r>
      <w:proofErr w:type="spellStart"/>
      <w:r>
        <w:t>Vaswani</w:t>
      </w:r>
      <w:proofErr w:type="spellEnd"/>
      <w:r>
        <w:t xml:space="preserve">, N. </w:t>
      </w:r>
      <w:proofErr w:type="spellStart"/>
      <w:r>
        <w:t>Shazeer</w:t>
      </w:r>
      <w:proofErr w:type="spellEnd"/>
      <w:r>
        <w:t xml:space="preserve">, N. </w:t>
      </w:r>
      <w:proofErr w:type="spellStart"/>
      <w:r>
        <w:t>Parmar</w:t>
      </w:r>
      <w:proofErr w:type="spellEnd"/>
      <w:r>
        <w:t xml:space="preserve"> y J. </w:t>
      </w:r>
      <w:proofErr w:type="spellStart"/>
      <w:r>
        <w:t>Uszkoreit</w:t>
      </w:r>
      <w:proofErr w:type="spellEnd"/>
      <w:r>
        <w:t>, «</w:t>
      </w:r>
      <w:proofErr w:type="spellStart"/>
      <w:r>
        <w:t>Attention</w:t>
      </w:r>
      <w:proofErr w:type="spellEnd"/>
      <w:r>
        <w:t xml:space="preserve"> Is </w:t>
      </w:r>
      <w:proofErr w:type="spellStart"/>
      <w:r>
        <w:t>All</w:t>
      </w:r>
      <w:proofErr w:type="spellEnd"/>
      <w:r>
        <w:t xml:space="preserve"> You </w:t>
      </w:r>
      <w:proofErr w:type="spellStart"/>
      <w:r>
        <w:t>Need</w:t>
      </w:r>
      <w:proofErr w:type="spellEnd"/>
      <w:r>
        <w:t xml:space="preserve">,» Cornell  </w:t>
      </w:r>
      <w:proofErr w:type="spellStart"/>
      <w:r>
        <w:t>University</w:t>
      </w:r>
      <w:proofErr w:type="spellEnd"/>
      <w:r>
        <w:t>, 2017. </w:t>
      </w:r>
    </w:p>
    <w:p w14:paraId="05388646" w14:textId="77777777" w:rsidR="00752B94" w:rsidRDefault="00000000">
      <w:pPr>
        <w:ind w:firstLine="0"/>
      </w:pPr>
      <w:r>
        <w:t xml:space="preserve">[22] L. </w:t>
      </w:r>
      <w:proofErr w:type="spellStart"/>
      <w:r>
        <w:t>Rabiner</w:t>
      </w:r>
      <w:proofErr w:type="spellEnd"/>
      <w:r>
        <w:t xml:space="preserve">, «A tutorial on </w:t>
      </w:r>
      <w:proofErr w:type="spellStart"/>
      <w:r>
        <w:t>hidden</w:t>
      </w:r>
      <w:proofErr w:type="spellEnd"/>
      <w:r>
        <w:t xml:space="preserve"> </w:t>
      </w:r>
      <w:proofErr w:type="spellStart"/>
      <w:r>
        <w:t>Markov</w:t>
      </w:r>
      <w:proofErr w:type="spellEnd"/>
      <w:r>
        <w:t xml:space="preserve"> models and </w:t>
      </w:r>
      <w:proofErr w:type="spellStart"/>
      <w:r>
        <w:t>selected</w:t>
      </w:r>
      <w:proofErr w:type="spellEnd"/>
      <w:r>
        <w:t xml:space="preserve"> </w:t>
      </w:r>
      <w:proofErr w:type="spellStart"/>
      <w:r>
        <w:t>applications</w:t>
      </w:r>
      <w:proofErr w:type="spellEnd"/>
      <w:r>
        <w:t xml:space="preserve"> in </w:t>
      </w:r>
      <w:proofErr w:type="spellStart"/>
      <w:r>
        <w:t>speech</w:t>
      </w:r>
      <w:proofErr w:type="spellEnd"/>
      <w:r>
        <w:t xml:space="preserve">  </w:t>
      </w:r>
      <w:proofErr w:type="spellStart"/>
      <w:r>
        <w:t>recognition</w:t>
      </w:r>
      <w:proofErr w:type="spellEnd"/>
      <w:r>
        <w:t xml:space="preserve">,» </w:t>
      </w:r>
      <w:r>
        <w:rPr>
          <w:i/>
        </w:rPr>
        <w:t xml:space="preserve">IEEE </w:t>
      </w:r>
      <w:proofErr w:type="spellStart"/>
      <w:r>
        <w:rPr>
          <w:i/>
        </w:rPr>
        <w:t>Xplore</w:t>
      </w:r>
      <w:proofErr w:type="spellEnd"/>
      <w:r>
        <w:rPr>
          <w:i/>
        </w:rPr>
        <w:t xml:space="preserve">, </w:t>
      </w:r>
      <w:r>
        <w:t xml:space="preserve">vol. 77, </w:t>
      </w:r>
      <w:proofErr w:type="spellStart"/>
      <w:r>
        <w:t>nº</w:t>
      </w:r>
      <w:proofErr w:type="spellEnd"/>
      <w:r>
        <w:t xml:space="preserve"> 2, pp. 257-286, 2002. </w:t>
      </w:r>
    </w:p>
    <w:p w14:paraId="6483EAAB" w14:textId="77777777" w:rsidR="00752B94" w:rsidRDefault="00000000">
      <w:pPr>
        <w:ind w:firstLine="0"/>
      </w:pPr>
      <w:r>
        <w:t xml:space="preserve">[23] D. </w:t>
      </w:r>
      <w:proofErr w:type="spellStart"/>
      <w:r>
        <w:t>Yu</w:t>
      </w:r>
      <w:proofErr w:type="spellEnd"/>
      <w:r>
        <w:t xml:space="preserve"> y L. Deng, </w:t>
      </w:r>
      <w:proofErr w:type="spellStart"/>
      <w:r>
        <w:t>Automatic</w:t>
      </w:r>
      <w:proofErr w:type="spellEnd"/>
      <w:r>
        <w:t xml:space="preserve"> </w:t>
      </w:r>
      <w:proofErr w:type="spellStart"/>
      <w:r>
        <w:t>Speech</w:t>
      </w:r>
      <w:proofErr w:type="spellEnd"/>
      <w:r>
        <w:t xml:space="preserve"> </w:t>
      </w:r>
      <w:proofErr w:type="spellStart"/>
      <w:r>
        <w:t>Recognition</w:t>
      </w:r>
      <w:proofErr w:type="spellEnd"/>
      <w:r>
        <w:t>, 2015. </w:t>
      </w:r>
    </w:p>
    <w:p w14:paraId="33CE87A6" w14:textId="77777777" w:rsidR="00752B94" w:rsidRDefault="00000000">
      <w:pPr>
        <w:ind w:firstLine="0"/>
      </w:pPr>
      <w:r>
        <w:t>[24] J. D. Williams y S. Young, «</w:t>
      </w:r>
      <w:proofErr w:type="spellStart"/>
      <w:r>
        <w:t>Partially</w:t>
      </w:r>
      <w:proofErr w:type="spellEnd"/>
      <w:r>
        <w:t xml:space="preserve"> observable </w:t>
      </w:r>
      <w:proofErr w:type="spellStart"/>
      <w:r>
        <w:t>Markov</w:t>
      </w:r>
      <w:proofErr w:type="spellEnd"/>
      <w:r>
        <w:t xml:space="preserve"> </w:t>
      </w:r>
      <w:proofErr w:type="spellStart"/>
      <w:r>
        <w:t>decision</w:t>
      </w:r>
      <w:proofErr w:type="spellEnd"/>
      <w:r>
        <w:t xml:space="preserve"> </w:t>
      </w:r>
      <w:proofErr w:type="spellStart"/>
      <w:r>
        <w:t>processes</w:t>
      </w:r>
      <w:proofErr w:type="spellEnd"/>
      <w:r>
        <w:t xml:space="preserve"> </w:t>
      </w:r>
      <w:proofErr w:type="spellStart"/>
      <w:r>
        <w:t>for</w:t>
      </w:r>
      <w:proofErr w:type="spellEnd"/>
      <w:r>
        <w:t xml:space="preserve"> </w:t>
      </w:r>
      <w:proofErr w:type="spellStart"/>
      <w:r>
        <w:t>spoken</w:t>
      </w:r>
      <w:proofErr w:type="spellEnd"/>
      <w:r>
        <w:t xml:space="preserve">  </w:t>
      </w:r>
      <w:proofErr w:type="spellStart"/>
      <w:r>
        <w:t>dialog</w:t>
      </w:r>
      <w:proofErr w:type="spellEnd"/>
      <w:r>
        <w:t xml:space="preserve"> </w:t>
      </w:r>
      <w:proofErr w:type="spellStart"/>
      <w:r>
        <w:t>systems</w:t>
      </w:r>
      <w:proofErr w:type="spellEnd"/>
      <w:r>
        <w:t xml:space="preserve">,» </w:t>
      </w:r>
      <w:proofErr w:type="spellStart"/>
      <w:r>
        <w:rPr>
          <w:i/>
        </w:rPr>
        <w:t>ScienceDirect</w:t>
      </w:r>
      <w:proofErr w:type="spellEnd"/>
      <w:r>
        <w:rPr>
          <w:i/>
        </w:rPr>
        <w:t xml:space="preserve">, </w:t>
      </w:r>
      <w:r>
        <w:t xml:space="preserve">vol. 21, </w:t>
      </w:r>
      <w:proofErr w:type="spellStart"/>
      <w:r>
        <w:t>nº</w:t>
      </w:r>
      <w:proofErr w:type="spellEnd"/>
      <w:r>
        <w:t xml:space="preserve"> 2, pp. 393-422, 2007. </w:t>
      </w:r>
    </w:p>
    <w:p w14:paraId="1536C9DE" w14:textId="77777777" w:rsidR="00752B94" w:rsidRDefault="00000000">
      <w:pPr>
        <w:ind w:firstLine="0"/>
      </w:pPr>
      <w:r>
        <w:t>[25]</w:t>
      </w:r>
      <w:r>
        <w:rPr>
          <w:vertAlign w:val="subscript"/>
        </w:rPr>
        <w:t xml:space="preserve"> </w:t>
      </w:r>
      <w:r>
        <w:t xml:space="preserve">A. See, S. </w:t>
      </w:r>
      <w:proofErr w:type="spellStart"/>
      <w:r>
        <w:t>Roller</w:t>
      </w:r>
      <w:proofErr w:type="spellEnd"/>
      <w:r>
        <w:t xml:space="preserve">, D. </w:t>
      </w:r>
      <w:proofErr w:type="spellStart"/>
      <w:r>
        <w:t>Kiela</w:t>
      </w:r>
      <w:proofErr w:type="spellEnd"/>
      <w:r>
        <w:t xml:space="preserve"> y J. Weston, «</w:t>
      </w:r>
      <w:proofErr w:type="spellStart"/>
      <w:r>
        <w:t>What</w:t>
      </w:r>
      <w:proofErr w:type="spellEnd"/>
      <w:r>
        <w:t xml:space="preserve"> </w:t>
      </w:r>
      <w:proofErr w:type="spellStart"/>
      <w:r>
        <w:t>makes</w:t>
      </w:r>
      <w:proofErr w:type="spellEnd"/>
      <w:r>
        <w:t xml:space="preserve"> a </w:t>
      </w:r>
      <w:proofErr w:type="spellStart"/>
      <w:r>
        <w:t>good</w:t>
      </w:r>
      <w:proofErr w:type="spellEnd"/>
      <w:r>
        <w:t xml:space="preserve"> </w:t>
      </w:r>
      <w:proofErr w:type="spellStart"/>
      <w:r>
        <w:t>conversation</w:t>
      </w:r>
      <w:proofErr w:type="spellEnd"/>
      <w:r>
        <w:t xml:space="preserve">? </w:t>
      </w:r>
      <w:proofErr w:type="spellStart"/>
      <w:r>
        <w:t>How</w:t>
      </w:r>
      <w:proofErr w:type="spellEnd"/>
      <w:r>
        <w:t xml:space="preserve">  </w:t>
      </w:r>
      <w:proofErr w:type="spellStart"/>
      <w:r>
        <w:t>controllable</w:t>
      </w:r>
      <w:proofErr w:type="spellEnd"/>
      <w:r>
        <w:t xml:space="preserve"> </w:t>
      </w:r>
      <w:proofErr w:type="spellStart"/>
      <w:r>
        <w:t>attributes</w:t>
      </w:r>
      <w:proofErr w:type="spellEnd"/>
      <w:r>
        <w:t xml:space="preserve"> </w:t>
      </w:r>
      <w:proofErr w:type="spellStart"/>
      <w:r>
        <w:t>affect</w:t>
      </w:r>
      <w:proofErr w:type="spellEnd"/>
      <w:r>
        <w:t xml:space="preserve"> human </w:t>
      </w:r>
      <w:proofErr w:type="spellStart"/>
      <w:r>
        <w:t>judgments</w:t>
      </w:r>
      <w:proofErr w:type="spellEnd"/>
      <w:r>
        <w:t xml:space="preserve">,» </w:t>
      </w:r>
      <w:r>
        <w:rPr>
          <w:i/>
        </w:rPr>
        <w:t xml:space="preserve">Cornell </w:t>
      </w:r>
      <w:proofErr w:type="spellStart"/>
      <w:r>
        <w:rPr>
          <w:i/>
        </w:rPr>
        <w:t>University</w:t>
      </w:r>
      <w:proofErr w:type="spellEnd"/>
      <w:r>
        <w:rPr>
          <w:i/>
        </w:rPr>
        <w:t xml:space="preserve">, </w:t>
      </w:r>
      <w:r>
        <w:t>2019. </w:t>
      </w:r>
    </w:p>
    <w:p w14:paraId="71EB05F7" w14:textId="77777777" w:rsidR="00752B94" w:rsidRDefault="00000000">
      <w:pPr>
        <w:ind w:firstLine="0"/>
      </w:pPr>
      <w:r>
        <w:t>[26]</w:t>
      </w:r>
      <w:r>
        <w:rPr>
          <w:vertAlign w:val="subscript"/>
        </w:rPr>
        <w:t xml:space="preserve"> </w:t>
      </w:r>
      <w:r>
        <w:t xml:space="preserve">C. Friedman, T. C. </w:t>
      </w:r>
      <w:proofErr w:type="spellStart"/>
      <w:r>
        <w:t>Rindflesch</w:t>
      </w:r>
      <w:proofErr w:type="spellEnd"/>
      <w:r>
        <w:t xml:space="preserve"> y M. </w:t>
      </w:r>
      <w:proofErr w:type="spellStart"/>
      <w:r>
        <w:t>Corn</w:t>
      </w:r>
      <w:proofErr w:type="spellEnd"/>
      <w:r>
        <w:t xml:space="preserve">, «Natural </w:t>
      </w:r>
      <w:proofErr w:type="spellStart"/>
      <w:r>
        <w:t>Language</w:t>
      </w:r>
      <w:proofErr w:type="spellEnd"/>
      <w:r>
        <w:t xml:space="preserve"> Processing: </w:t>
      </w:r>
      <w:proofErr w:type="spellStart"/>
      <w:r>
        <w:t>State</w:t>
      </w:r>
      <w:proofErr w:type="spellEnd"/>
      <w:r>
        <w:t xml:space="preserve"> </w:t>
      </w:r>
      <w:proofErr w:type="spellStart"/>
      <w:r>
        <w:t>of</w:t>
      </w:r>
      <w:proofErr w:type="spellEnd"/>
      <w:r>
        <w:t xml:space="preserve"> the Art  and </w:t>
      </w:r>
      <w:proofErr w:type="spellStart"/>
      <w:r>
        <w:t>Prospects</w:t>
      </w:r>
      <w:proofErr w:type="spellEnd"/>
      <w:r>
        <w:t xml:space="preserve"> </w:t>
      </w:r>
      <w:proofErr w:type="spellStart"/>
      <w:r>
        <w:t>for</w:t>
      </w:r>
      <w:proofErr w:type="spellEnd"/>
      <w:r>
        <w:t xml:space="preserve"> </w:t>
      </w:r>
      <w:proofErr w:type="spellStart"/>
      <w:r>
        <w:t>Significant</w:t>
      </w:r>
      <w:proofErr w:type="spellEnd"/>
      <w:r>
        <w:t xml:space="preserve"> </w:t>
      </w:r>
      <w:proofErr w:type="spellStart"/>
      <w:r>
        <w:t>Progress</w:t>
      </w:r>
      <w:proofErr w:type="spellEnd"/>
      <w:r>
        <w:t xml:space="preserve">, A workshop </w:t>
      </w:r>
      <w:proofErr w:type="spellStart"/>
      <w:r>
        <w:t>sponsored</w:t>
      </w:r>
      <w:proofErr w:type="spellEnd"/>
      <w:r>
        <w:t xml:space="preserve"> </w:t>
      </w:r>
      <w:proofErr w:type="spellStart"/>
      <w:r>
        <w:t>by</w:t>
      </w:r>
      <w:proofErr w:type="spellEnd"/>
      <w:r>
        <w:t xml:space="preserve"> the </w:t>
      </w:r>
      <w:proofErr w:type="spellStart"/>
      <w:r>
        <w:t>National</w:t>
      </w:r>
      <w:proofErr w:type="spellEnd"/>
      <w:r>
        <w:t xml:space="preserve"> Library </w:t>
      </w:r>
      <w:proofErr w:type="spellStart"/>
      <w:r>
        <w:t>of</w:t>
      </w:r>
      <w:proofErr w:type="spellEnd"/>
      <w:r>
        <w:t xml:space="preserve"> Medicine,» </w:t>
      </w:r>
      <w:proofErr w:type="spellStart"/>
      <w:r>
        <w:t>ScienceDirect</w:t>
      </w:r>
      <w:proofErr w:type="spellEnd"/>
      <w:r>
        <w:t xml:space="preserve">, vol. 46, </w:t>
      </w:r>
      <w:proofErr w:type="spellStart"/>
      <w:r>
        <w:t>nº</w:t>
      </w:r>
      <w:proofErr w:type="spellEnd"/>
      <w:r>
        <w:t xml:space="preserve"> 5, pp. 765-773, 2013.  </w:t>
      </w:r>
    </w:p>
    <w:p w14:paraId="6050B709" w14:textId="77777777" w:rsidR="00752B94" w:rsidRDefault="00000000">
      <w:pPr>
        <w:ind w:firstLine="0"/>
      </w:pPr>
      <w:r>
        <w:t>[27]</w:t>
      </w:r>
      <w:r>
        <w:rPr>
          <w:vertAlign w:val="subscript"/>
        </w:rPr>
        <w:t xml:space="preserve"> </w:t>
      </w:r>
      <w:r>
        <w:t xml:space="preserve">B. Zhou, G. Yang, Z. Shi y S. Ma, «Natural </w:t>
      </w:r>
      <w:proofErr w:type="spellStart"/>
      <w:r>
        <w:t>Language</w:t>
      </w:r>
      <w:proofErr w:type="spellEnd"/>
      <w:r>
        <w:t xml:space="preserve"> Processing </w:t>
      </w:r>
      <w:proofErr w:type="spellStart"/>
      <w:r>
        <w:t>for</w:t>
      </w:r>
      <w:proofErr w:type="spellEnd"/>
      <w:r>
        <w:t xml:space="preserve"> Smart </w:t>
      </w:r>
      <w:proofErr w:type="spellStart"/>
      <w:r>
        <w:t>Healthcare</w:t>
      </w:r>
      <w:proofErr w:type="spellEnd"/>
      <w:r>
        <w:t xml:space="preserve">,»  IEEE </w:t>
      </w:r>
      <w:proofErr w:type="spellStart"/>
      <w:r>
        <w:t>Xplore</w:t>
      </w:r>
      <w:proofErr w:type="spellEnd"/>
      <w:r>
        <w:t>, vol. 7, pp. 4-18, 2022.  </w:t>
      </w:r>
    </w:p>
    <w:p w14:paraId="138ABA1A" w14:textId="77777777" w:rsidR="00752B94" w:rsidRDefault="00000000">
      <w:pPr>
        <w:ind w:firstLine="0"/>
      </w:pPr>
      <w:r>
        <w:t>[28]</w:t>
      </w:r>
      <w:r>
        <w:rPr>
          <w:vertAlign w:val="subscript"/>
        </w:rPr>
        <w:t xml:space="preserve"> </w:t>
      </w:r>
      <w:r>
        <w:t xml:space="preserve">E. </w:t>
      </w:r>
      <w:proofErr w:type="spellStart"/>
      <w:r>
        <w:t>Hossain</w:t>
      </w:r>
      <w:proofErr w:type="spellEnd"/>
      <w:r>
        <w:t xml:space="preserve">, R. Rana, N. Higgins, J. </w:t>
      </w:r>
      <w:proofErr w:type="spellStart"/>
      <w:r>
        <w:t>Soar</w:t>
      </w:r>
      <w:proofErr w:type="spellEnd"/>
      <w:r>
        <w:t xml:space="preserve">, P. </w:t>
      </w:r>
      <w:proofErr w:type="spellStart"/>
      <w:r>
        <w:t>Datta</w:t>
      </w:r>
      <w:proofErr w:type="spellEnd"/>
      <w:r>
        <w:t xml:space="preserve"> </w:t>
      </w:r>
      <w:proofErr w:type="spellStart"/>
      <w:r>
        <w:t>Barua</w:t>
      </w:r>
      <w:proofErr w:type="spellEnd"/>
      <w:r>
        <w:t xml:space="preserve">, A. R. Pisani y K. Turner, «Natural  </w:t>
      </w:r>
      <w:proofErr w:type="spellStart"/>
      <w:r>
        <w:t>Language</w:t>
      </w:r>
      <w:proofErr w:type="spellEnd"/>
      <w:r>
        <w:t xml:space="preserve"> Processing in Electronic </w:t>
      </w:r>
      <w:proofErr w:type="spellStart"/>
      <w:r>
        <w:t>Health</w:t>
      </w:r>
      <w:proofErr w:type="spellEnd"/>
      <w:r>
        <w:t xml:space="preserve"> </w:t>
      </w:r>
      <w:proofErr w:type="spellStart"/>
      <w:r>
        <w:t>Records</w:t>
      </w:r>
      <w:proofErr w:type="spellEnd"/>
      <w:r>
        <w:t xml:space="preserve"> in </w:t>
      </w:r>
      <w:proofErr w:type="spellStart"/>
      <w:r>
        <w:t>relation</w:t>
      </w:r>
      <w:proofErr w:type="spellEnd"/>
      <w:r>
        <w:t xml:space="preserve"> to </w:t>
      </w:r>
      <w:proofErr w:type="spellStart"/>
      <w:r>
        <w:t>healthcare</w:t>
      </w:r>
      <w:proofErr w:type="spellEnd"/>
      <w:r>
        <w:t xml:space="preserve"> </w:t>
      </w:r>
      <w:proofErr w:type="spellStart"/>
      <w:r>
        <w:t>decision</w:t>
      </w:r>
      <w:proofErr w:type="spellEnd"/>
      <w:r>
        <w:t xml:space="preserve"> </w:t>
      </w:r>
      <w:proofErr w:type="spellStart"/>
      <w:r>
        <w:t>making</w:t>
      </w:r>
      <w:proofErr w:type="spellEnd"/>
      <w:r>
        <w:t xml:space="preserve">: A </w:t>
      </w:r>
      <w:proofErr w:type="spellStart"/>
      <w:r>
        <w:t>systematic</w:t>
      </w:r>
      <w:proofErr w:type="spellEnd"/>
      <w:r>
        <w:t xml:space="preserve"> </w:t>
      </w:r>
      <w:proofErr w:type="spellStart"/>
      <w:r>
        <w:t>review</w:t>
      </w:r>
      <w:proofErr w:type="spellEnd"/>
      <w:r>
        <w:t xml:space="preserve">,» </w:t>
      </w:r>
      <w:proofErr w:type="spellStart"/>
      <w:r>
        <w:t>ScienceDirect</w:t>
      </w:r>
      <w:proofErr w:type="spellEnd"/>
      <w:r>
        <w:t>, vol. 155, 2023. </w:t>
      </w:r>
    </w:p>
    <w:p w14:paraId="4C122527" w14:textId="77777777" w:rsidR="00752B94" w:rsidRDefault="00000000">
      <w:pPr>
        <w:ind w:firstLine="0"/>
      </w:pPr>
      <w:r>
        <w:t>[29]</w:t>
      </w:r>
      <w:r>
        <w:rPr>
          <w:vertAlign w:val="subscript"/>
        </w:rPr>
        <w:t xml:space="preserve"> </w:t>
      </w:r>
      <w:r>
        <w:t xml:space="preserve">S. Locke, A. </w:t>
      </w:r>
      <w:proofErr w:type="spellStart"/>
      <w:r>
        <w:t>Bashall</w:t>
      </w:r>
      <w:proofErr w:type="spellEnd"/>
      <w:r>
        <w:t>, A. Wilson, J. Moore , S. Al-</w:t>
      </w:r>
      <w:proofErr w:type="spellStart"/>
      <w:r>
        <w:t>Adely</w:t>
      </w:r>
      <w:proofErr w:type="spellEnd"/>
      <w:r>
        <w:t xml:space="preserve"> y G. B. </w:t>
      </w:r>
      <w:proofErr w:type="spellStart"/>
      <w:r>
        <w:t>Kitchen</w:t>
      </w:r>
      <w:proofErr w:type="spellEnd"/>
      <w:r>
        <w:t xml:space="preserve">, «Natural </w:t>
      </w:r>
      <w:proofErr w:type="spellStart"/>
      <w:r>
        <w:t>language</w:t>
      </w:r>
      <w:proofErr w:type="spellEnd"/>
      <w:r>
        <w:t xml:space="preserve">  </w:t>
      </w:r>
      <w:proofErr w:type="spellStart"/>
      <w:r>
        <w:t>processing</w:t>
      </w:r>
      <w:proofErr w:type="spellEnd"/>
      <w:r>
        <w:t xml:space="preserve"> in medicine: A </w:t>
      </w:r>
      <w:proofErr w:type="spellStart"/>
      <w:r>
        <w:t>review</w:t>
      </w:r>
      <w:proofErr w:type="spellEnd"/>
      <w:r>
        <w:t xml:space="preserve">,» </w:t>
      </w:r>
      <w:proofErr w:type="spellStart"/>
      <w:r>
        <w:t>ScienceDirect</w:t>
      </w:r>
      <w:proofErr w:type="spellEnd"/>
      <w:r>
        <w:t>, vol. 38, pp. 4-9, Junio 2021.  </w:t>
      </w:r>
    </w:p>
    <w:p w14:paraId="6F281B5D" w14:textId="77777777" w:rsidR="00752B94" w:rsidRDefault="00000000">
      <w:pPr>
        <w:ind w:firstLine="0"/>
      </w:pPr>
      <w:r>
        <w:t>[30]</w:t>
      </w:r>
      <w:r>
        <w:rPr>
          <w:vertAlign w:val="subscript"/>
        </w:rPr>
        <w:t xml:space="preserve"> </w:t>
      </w:r>
      <w:r>
        <w:t xml:space="preserve">F. </w:t>
      </w:r>
      <w:proofErr w:type="spellStart"/>
      <w:r>
        <w:t>Rabbi</w:t>
      </w:r>
      <w:proofErr w:type="spellEnd"/>
      <w:r>
        <w:t xml:space="preserve"> y W. Ahmed </w:t>
      </w:r>
      <w:proofErr w:type="spellStart"/>
      <w:r>
        <w:t>Khatta</w:t>
      </w:r>
      <w:proofErr w:type="spellEnd"/>
      <w:r>
        <w:t>, «</w:t>
      </w:r>
      <w:proofErr w:type="spellStart"/>
      <w:r>
        <w:t>Ethical</w:t>
      </w:r>
      <w:proofErr w:type="spellEnd"/>
      <w:r>
        <w:t xml:space="preserve"> </w:t>
      </w:r>
      <w:proofErr w:type="spellStart"/>
      <w:r>
        <w:t>Considerations</w:t>
      </w:r>
      <w:proofErr w:type="spellEnd"/>
      <w:r>
        <w:t xml:space="preserve"> and </w:t>
      </w:r>
      <w:proofErr w:type="spellStart"/>
      <w:r>
        <w:t>Challenges</w:t>
      </w:r>
      <w:proofErr w:type="spellEnd"/>
      <w:r>
        <w:t xml:space="preserve"> in the </w:t>
      </w:r>
      <w:proofErr w:type="spellStart"/>
      <w:r>
        <w:lastRenderedPageBreak/>
        <w:t>Deployment</w:t>
      </w:r>
      <w:proofErr w:type="spellEnd"/>
      <w:r>
        <w:t xml:space="preserve">  </w:t>
      </w:r>
      <w:proofErr w:type="spellStart"/>
      <w:r>
        <w:t>of</w:t>
      </w:r>
      <w:proofErr w:type="spellEnd"/>
      <w:r>
        <w:t xml:space="preserve"> Natural </w:t>
      </w:r>
      <w:proofErr w:type="spellStart"/>
      <w:r>
        <w:t>Language</w:t>
      </w:r>
      <w:proofErr w:type="spellEnd"/>
      <w:r>
        <w:t xml:space="preserve"> Processing </w:t>
      </w:r>
      <w:proofErr w:type="spellStart"/>
      <w:r>
        <w:t>Systems</w:t>
      </w:r>
      <w:proofErr w:type="spellEnd"/>
      <w:r>
        <w:t xml:space="preserve"> in </w:t>
      </w:r>
      <w:proofErr w:type="spellStart"/>
      <w:r>
        <w:t>Healthcare</w:t>
      </w:r>
      <w:proofErr w:type="spellEnd"/>
      <w:r>
        <w:t xml:space="preserve">,» </w:t>
      </w:r>
      <w:proofErr w:type="spellStart"/>
      <w:r>
        <w:t>ResearchGate</w:t>
      </w:r>
      <w:proofErr w:type="spellEnd"/>
      <w:r>
        <w:t xml:space="preserve">, vol. 8, </w:t>
      </w:r>
      <w:proofErr w:type="spellStart"/>
      <w:r>
        <w:t>nº</w:t>
      </w:r>
      <w:proofErr w:type="spellEnd"/>
      <w:r>
        <w:t xml:space="preserve"> 5, pp.  17-36, 2023.</w:t>
      </w:r>
    </w:p>
    <w:p w14:paraId="70AEA296" w14:textId="77777777" w:rsidR="00752B94" w:rsidRDefault="00752B94">
      <w:pPr>
        <w:ind w:firstLine="0"/>
      </w:pPr>
    </w:p>
    <w:p w14:paraId="76A05298" w14:textId="77777777" w:rsidR="00752B94" w:rsidRDefault="00752B94">
      <w:pPr>
        <w:ind w:firstLine="0"/>
      </w:pPr>
    </w:p>
    <w:p w14:paraId="7F8D8607" w14:textId="77777777" w:rsidR="00752B94" w:rsidRDefault="00752B94">
      <w:pPr>
        <w:ind w:firstLine="0"/>
        <w:sectPr w:rsidR="00752B94">
          <w:footerReference w:type="default" r:id="rId15"/>
          <w:pgSz w:w="11907" w:h="16840"/>
          <w:pgMar w:top="1440" w:right="1440" w:bottom="1440" w:left="1440" w:header="686" w:footer="0" w:gutter="0"/>
          <w:cols w:space="720"/>
        </w:sectPr>
      </w:pPr>
    </w:p>
    <w:p w14:paraId="735BC1A3" w14:textId="77777777" w:rsidR="00752B94" w:rsidRDefault="00000000">
      <w:pPr>
        <w:pStyle w:val="Ttulo1"/>
        <w:jc w:val="left"/>
      </w:pPr>
      <w:bookmarkStart w:id="5" w:name="_Toc198586334"/>
      <w:r>
        <w:rPr>
          <w:sz w:val="24"/>
          <w:szCs w:val="24"/>
        </w:rPr>
        <w:lastRenderedPageBreak/>
        <w:t>ANEXOS</w:t>
      </w:r>
      <w:bookmarkEnd w:id="5"/>
    </w:p>
    <w:p w14:paraId="2220773D" w14:textId="77777777" w:rsidR="00752B94" w:rsidRDefault="00000000">
      <w:pPr>
        <w:ind w:firstLine="0"/>
      </w:pPr>
      <w:r>
        <w:t>Serán enumerados considerando:</w:t>
      </w:r>
    </w:p>
    <w:p w14:paraId="528B1DB9" w14:textId="77777777" w:rsidR="00752B94" w:rsidRDefault="00000000">
      <w:pPr>
        <w:numPr>
          <w:ilvl w:val="0"/>
          <w:numId w:val="2"/>
        </w:numPr>
        <w:pBdr>
          <w:top w:val="nil"/>
          <w:left w:val="nil"/>
          <w:bottom w:val="nil"/>
          <w:right w:val="nil"/>
          <w:between w:val="nil"/>
        </w:pBdr>
        <w:rPr>
          <w:b/>
          <w:color w:val="000000"/>
        </w:rPr>
      </w:pPr>
      <w:r>
        <w:rPr>
          <w:b/>
          <w:color w:val="000000"/>
        </w:rPr>
        <w:t>Acta de revisión de similitud de la investigación (*).</w:t>
      </w:r>
    </w:p>
    <w:p w14:paraId="3E0035BF" w14:textId="77777777" w:rsidR="00752B94" w:rsidRDefault="00000000">
      <w:pPr>
        <w:numPr>
          <w:ilvl w:val="0"/>
          <w:numId w:val="2"/>
        </w:numPr>
        <w:pBdr>
          <w:top w:val="nil"/>
          <w:left w:val="nil"/>
          <w:bottom w:val="nil"/>
          <w:right w:val="nil"/>
          <w:between w:val="nil"/>
        </w:pBdr>
        <w:rPr>
          <w:b/>
          <w:color w:val="000000"/>
        </w:rPr>
      </w:pPr>
      <w:r>
        <w:rPr>
          <w:b/>
          <w:color w:val="000000"/>
        </w:rPr>
        <w:t>Acta de aprobación de asesor (*).</w:t>
      </w:r>
    </w:p>
    <w:p w14:paraId="291ABDAD" w14:textId="77777777" w:rsidR="00752B94" w:rsidRDefault="00000000">
      <w:pPr>
        <w:numPr>
          <w:ilvl w:val="0"/>
          <w:numId w:val="2"/>
        </w:numPr>
        <w:pBdr>
          <w:top w:val="nil"/>
          <w:left w:val="nil"/>
          <w:bottom w:val="nil"/>
          <w:right w:val="nil"/>
          <w:between w:val="nil"/>
        </w:pBdr>
        <w:rPr>
          <w:b/>
        </w:rPr>
      </w:pPr>
      <w:r>
        <w:rPr>
          <w:b/>
        </w:rPr>
        <w:t>Carta o correo de recepción del manuscrito remitido por la revista (*).</w:t>
      </w:r>
    </w:p>
    <w:p w14:paraId="01EB4ECC" w14:textId="77777777" w:rsidR="00752B94" w:rsidRDefault="00000000">
      <w:pPr>
        <w:numPr>
          <w:ilvl w:val="0"/>
          <w:numId w:val="2"/>
        </w:numPr>
        <w:pBdr>
          <w:top w:val="nil"/>
          <w:left w:val="nil"/>
          <w:bottom w:val="nil"/>
          <w:right w:val="nil"/>
          <w:between w:val="nil"/>
        </w:pBdr>
        <w:spacing w:before="123"/>
      </w:pPr>
      <w:r>
        <w:rPr>
          <w:color w:val="1F497D"/>
        </w:rPr>
        <w:t>Tabla de operacionalización de variables, matriz de consistencia</w:t>
      </w:r>
      <w:r>
        <w:rPr>
          <w:color w:val="000000"/>
        </w:rPr>
        <w:t>, instrumentos, Inventarios, Documentos ilustrativos, Evidencias, Consentimiento informado (cuando se involucran personas), que se utilizaron en el desarrollo de la investigación</w:t>
      </w:r>
    </w:p>
    <w:p w14:paraId="3B3A9D62" w14:textId="77777777" w:rsidR="00752B94" w:rsidRDefault="00000000">
      <w:pPr>
        <w:numPr>
          <w:ilvl w:val="0"/>
          <w:numId w:val="2"/>
        </w:numPr>
        <w:pBdr>
          <w:top w:val="nil"/>
          <w:left w:val="nil"/>
          <w:bottom w:val="nil"/>
          <w:right w:val="nil"/>
          <w:between w:val="nil"/>
        </w:pBdr>
        <w:spacing w:before="123"/>
      </w:pPr>
      <w:r>
        <w:rPr>
          <w:color w:val="000000"/>
        </w:rPr>
        <w:t>Otros que considere pertinente</w:t>
      </w:r>
    </w:p>
    <w:p w14:paraId="52B49810" w14:textId="77777777" w:rsidR="00752B94" w:rsidRDefault="00000000">
      <w:pPr>
        <w:ind w:firstLine="0"/>
        <w:rPr>
          <w:b/>
          <w:i/>
        </w:rPr>
      </w:pPr>
      <w:r>
        <w:rPr>
          <w:b/>
          <w:i/>
        </w:rPr>
        <w:t>(*) Son anexos que se deben considerar de manera obligatoria en el informe.</w:t>
      </w:r>
    </w:p>
    <w:p w14:paraId="753A7806" w14:textId="77777777" w:rsidR="00752B94" w:rsidRDefault="00000000">
      <w:pPr>
        <w:pBdr>
          <w:top w:val="nil"/>
          <w:left w:val="nil"/>
          <w:bottom w:val="nil"/>
          <w:right w:val="nil"/>
          <w:between w:val="nil"/>
        </w:pBdr>
        <w:ind w:firstLine="0"/>
        <w:rPr>
          <w:b/>
          <w:i/>
          <w:color w:val="000000"/>
        </w:rPr>
        <w:sectPr w:rsidR="00752B94">
          <w:pgSz w:w="11907" w:h="16840"/>
          <w:pgMar w:top="1440" w:right="1440" w:bottom="1440" w:left="1440" w:header="709" w:footer="709" w:gutter="0"/>
          <w:cols w:space="720"/>
        </w:sectPr>
      </w:pPr>
      <w:r>
        <w:rPr>
          <w:b/>
          <w:i/>
          <w:color w:val="000000"/>
        </w:rPr>
        <w:t>que deben estar en el informe final de manera obligatoria</w:t>
      </w:r>
    </w:p>
    <w:p w14:paraId="5F1B72B1" w14:textId="77777777" w:rsidR="00752B94" w:rsidRDefault="00000000">
      <w:pPr>
        <w:jc w:val="center"/>
      </w:pPr>
      <w:r>
        <w:rPr>
          <w:noProof/>
        </w:rPr>
        <w:lastRenderedPageBreak/>
        <w:drawing>
          <wp:inline distT="0" distB="0" distL="0" distR="0" wp14:anchorId="080D8A36" wp14:editId="0A7BF87C">
            <wp:extent cx="3060784" cy="720000"/>
            <wp:effectExtent l="0" t="0" r="0" b="0"/>
            <wp:docPr id="1553446755"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10;&#10;Descripción generada automáticamente"/>
                    <pic:cNvPicPr preferRelativeResize="0"/>
                  </pic:nvPicPr>
                  <pic:blipFill>
                    <a:blip r:embed="rId9"/>
                    <a:srcRect/>
                    <a:stretch>
                      <a:fillRect/>
                    </a:stretch>
                  </pic:blipFill>
                  <pic:spPr>
                    <a:xfrm>
                      <a:off x="0" y="0"/>
                      <a:ext cx="3060784" cy="720000"/>
                    </a:xfrm>
                    <a:prstGeom prst="rect">
                      <a:avLst/>
                    </a:prstGeom>
                    <a:ln/>
                  </pic:spPr>
                </pic:pic>
              </a:graphicData>
            </a:graphic>
          </wp:inline>
        </w:drawing>
      </w:r>
    </w:p>
    <w:p w14:paraId="3B0BDB86" w14:textId="77777777" w:rsidR="00752B94" w:rsidRDefault="00000000">
      <w:pPr>
        <w:shd w:val="clear" w:color="auto" w:fill="FFFFFF"/>
        <w:ind w:firstLine="0"/>
        <w:jc w:val="center"/>
      </w:pPr>
      <w:r>
        <w:rPr>
          <w:b/>
        </w:rPr>
        <w:t>ACTA DE REVISIÓN DE SIMILITUD DE LA INVESTIGACIÓN</w:t>
      </w:r>
    </w:p>
    <w:p w14:paraId="50F17ABF" w14:textId="77777777" w:rsidR="00752B94" w:rsidRDefault="00752B94">
      <w:pPr>
        <w:shd w:val="clear" w:color="auto" w:fill="FFFFFF"/>
        <w:spacing w:line="360" w:lineRule="auto"/>
        <w:ind w:right="133"/>
      </w:pPr>
    </w:p>
    <w:p w14:paraId="5AFECDC6" w14:textId="77777777" w:rsidR="00752B94" w:rsidRDefault="00000000">
      <w:pPr>
        <w:shd w:val="clear" w:color="auto" w:fill="FFFFFF"/>
        <w:spacing w:line="360" w:lineRule="auto"/>
        <w:ind w:right="133"/>
      </w:pPr>
      <w:r>
        <w:t xml:space="preserve">Yo </w:t>
      </w:r>
      <w:r>
        <w:rPr>
          <w:b/>
        </w:rPr>
        <w:t xml:space="preserve">Nombre completo </w:t>
      </w:r>
      <w:r>
        <w:rPr>
          <w:b/>
          <w:color w:val="FF0000"/>
        </w:rPr>
        <w:t xml:space="preserve">del </w:t>
      </w:r>
      <w:r>
        <w:t xml:space="preserve">docente del curso de </w:t>
      </w:r>
      <w:r>
        <w:rPr>
          <w:b/>
        </w:rPr>
        <w:t>Nombre del curso</w:t>
      </w:r>
      <w:r>
        <w:rPr>
          <w:color w:val="FF0000"/>
        </w:rPr>
        <w:t xml:space="preserve"> </w:t>
      </w:r>
      <w:r>
        <w:t xml:space="preserve">del Programa de Estudios de </w:t>
      </w:r>
      <w:r>
        <w:rPr>
          <w:b/>
        </w:rPr>
        <w:t>Nombre del programa de estudios</w:t>
      </w:r>
      <w:r>
        <w:t xml:space="preserve">, luego de revisar </w:t>
      </w:r>
      <w:r>
        <w:rPr>
          <w:color w:val="FF0000"/>
        </w:rPr>
        <w:t xml:space="preserve">y revisor de </w:t>
      </w:r>
      <w:r>
        <w:t xml:space="preserve">la investigación del (los) estudiante(s), </w:t>
      </w:r>
      <w:r>
        <w:rPr>
          <w:b/>
        </w:rPr>
        <w:t>Nombre completo de los estudiantes separados por comas</w:t>
      </w:r>
      <w:r>
        <w:t>, titulada:</w:t>
      </w:r>
    </w:p>
    <w:p w14:paraId="7C28FD57" w14:textId="77777777" w:rsidR="00752B94" w:rsidRDefault="00752B94">
      <w:pPr>
        <w:shd w:val="clear" w:color="auto" w:fill="FFFFFF"/>
        <w:spacing w:line="360" w:lineRule="auto"/>
        <w:ind w:right="133"/>
      </w:pPr>
    </w:p>
    <w:p w14:paraId="4B8BFFB2" w14:textId="77777777" w:rsidR="00752B94" w:rsidRDefault="00000000">
      <w:pPr>
        <w:shd w:val="clear" w:color="auto" w:fill="FFFFFF"/>
        <w:spacing w:line="360" w:lineRule="auto"/>
        <w:ind w:right="133" w:firstLine="0"/>
        <w:jc w:val="center"/>
      </w:pPr>
      <w:r>
        <w:rPr>
          <w:b/>
        </w:rPr>
        <w:t>Título del proyecto de investigación (MAYÚSCULAS Y MINÚSCULAS)</w:t>
      </w:r>
      <w:r>
        <w:br/>
      </w:r>
    </w:p>
    <w:p w14:paraId="54DD2AB3" w14:textId="77777777" w:rsidR="00752B94" w:rsidRDefault="00000000">
      <w:pPr>
        <w:shd w:val="clear" w:color="auto" w:fill="FFFFFF"/>
        <w:spacing w:line="360" w:lineRule="auto"/>
        <w:ind w:right="133"/>
      </w:pPr>
      <w:r>
        <w:t xml:space="preserve">Dejo </w:t>
      </w:r>
      <w:r>
        <w:rPr>
          <w:color w:val="FF0000"/>
        </w:rPr>
        <w:t xml:space="preserve">Se deja </w:t>
      </w:r>
      <w:r>
        <w:t xml:space="preserve">constancia que la investigación antes indicada tiene un índice de similitud del </w:t>
      </w:r>
      <w:r>
        <w:rPr>
          <w:b/>
        </w:rPr>
        <w:t>porcentaje%</w:t>
      </w:r>
      <w:r>
        <w:t xml:space="preserve">, verificable en el reporte </w:t>
      </w:r>
      <w:r>
        <w:rPr>
          <w:color w:val="FF0000"/>
        </w:rPr>
        <w:t xml:space="preserve">final del análisis </w:t>
      </w:r>
      <w:r>
        <w:t>de originalidad mediante el software de similitud TURNITIN. Por lo que se concluye que cada una de las coincidencias detectadas no constituyen plagio y cumple con lo establecido en la Directiva sobre índice de similitud de los productos académicos y de investigación en la Universidad Señor de Sipán S.A.C.</w:t>
      </w:r>
      <w:r>
        <w:rPr>
          <w:color w:val="FF0000"/>
        </w:rPr>
        <w:t>, aprobada mediante Resolución de Directorio N° 145-2022/PD-USS.</w:t>
      </w:r>
    </w:p>
    <w:p w14:paraId="43BC0977" w14:textId="77777777" w:rsidR="00752B94" w:rsidRDefault="00752B94">
      <w:pPr>
        <w:shd w:val="clear" w:color="auto" w:fill="FFFFFF"/>
        <w:spacing w:line="276" w:lineRule="auto"/>
        <w:ind w:right="133"/>
      </w:pPr>
    </w:p>
    <w:p w14:paraId="1FC3FE69" w14:textId="77777777" w:rsidR="00752B94" w:rsidRDefault="00000000">
      <w:r>
        <w:t>En virtud de lo antes mencionado, firma:</w:t>
      </w:r>
    </w:p>
    <w:p w14:paraId="3D03D65D" w14:textId="77777777" w:rsidR="00752B94" w:rsidRDefault="00752B94">
      <w:pPr>
        <w:shd w:val="clear" w:color="auto" w:fill="FFFFFF"/>
        <w:ind w:right="133"/>
      </w:pPr>
    </w:p>
    <w:tbl>
      <w:tblPr>
        <w:tblStyle w:val="a3"/>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4"/>
        <w:gridCol w:w="1802"/>
        <w:gridCol w:w="2851"/>
      </w:tblGrid>
      <w:tr w:rsidR="00752B94" w14:paraId="2A5E32C2" w14:textId="77777777">
        <w:trPr>
          <w:trHeight w:val="1640"/>
        </w:trPr>
        <w:tc>
          <w:tcPr>
            <w:tcW w:w="4364" w:type="dxa"/>
            <w:vAlign w:val="center"/>
          </w:tcPr>
          <w:p w14:paraId="57438DEB" w14:textId="77777777" w:rsidR="00752B94" w:rsidRDefault="00000000">
            <w:pPr>
              <w:spacing w:line="360" w:lineRule="auto"/>
              <w:ind w:firstLine="0"/>
            </w:pPr>
            <w:r>
              <w:t>(Apellidos y Nombres del docente)</w:t>
            </w:r>
          </w:p>
        </w:tc>
        <w:tc>
          <w:tcPr>
            <w:tcW w:w="1802" w:type="dxa"/>
            <w:vAlign w:val="center"/>
          </w:tcPr>
          <w:p w14:paraId="55A84BEF" w14:textId="77777777" w:rsidR="00752B94" w:rsidRDefault="00000000">
            <w:pPr>
              <w:spacing w:line="360" w:lineRule="auto"/>
              <w:ind w:firstLine="30"/>
            </w:pPr>
            <w:r>
              <w:t>DNI: número</w:t>
            </w:r>
          </w:p>
        </w:tc>
        <w:tc>
          <w:tcPr>
            <w:tcW w:w="2851" w:type="dxa"/>
            <w:vAlign w:val="center"/>
          </w:tcPr>
          <w:p w14:paraId="3475E851" w14:textId="77777777" w:rsidR="00752B94" w:rsidRDefault="00000000">
            <w:pPr>
              <w:spacing w:line="360" w:lineRule="auto"/>
              <w:ind w:firstLine="0"/>
              <w:jc w:val="center"/>
            </w:pPr>
            <w:r>
              <w:t>firma</w:t>
            </w:r>
          </w:p>
        </w:tc>
      </w:tr>
    </w:tbl>
    <w:p w14:paraId="7ACE1351" w14:textId="77777777" w:rsidR="00752B94" w:rsidRDefault="00752B94">
      <w:pPr>
        <w:shd w:val="clear" w:color="auto" w:fill="FFFFFF"/>
        <w:ind w:right="133"/>
      </w:pPr>
    </w:p>
    <w:p w14:paraId="4EC7F845" w14:textId="77777777" w:rsidR="00752B94" w:rsidRDefault="00752B94">
      <w:pPr>
        <w:shd w:val="clear" w:color="auto" w:fill="FFFFFF"/>
        <w:ind w:right="133"/>
      </w:pPr>
    </w:p>
    <w:p w14:paraId="688C53FE" w14:textId="77777777" w:rsidR="00752B94" w:rsidRDefault="00000000">
      <w:pPr>
        <w:shd w:val="clear" w:color="auto" w:fill="FFFFFF"/>
        <w:tabs>
          <w:tab w:val="left" w:pos="7574"/>
        </w:tabs>
        <w:ind w:left="4234"/>
        <w:jc w:val="right"/>
        <w:rPr>
          <w:rFonts w:ascii="Calibri" w:hAnsi="Calibri"/>
        </w:rPr>
      </w:pPr>
      <w:r>
        <w:t xml:space="preserve">Pimentel, </w:t>
      </w:r>
      <w:r>
        <w:rPr>
          <w:highlight w:val="yellow"/>
        </w:rPr>
        <w:t>día</w:t>
      </w:r>
      <w:r>
        <w:t xml:space="preserve"> de </w:t>
      </w:r>
      <w:r>
        <w:rPr>
          <w:highlight w:val="yellow"/>
        </w:rPr>
        <w:t>mes</w:t>
      </w:r>
      <w:r>
        <w:t xml:space="preserve"> de </w:t>
      </w:r>
      <w:r>
        <w:rPr>
          <w:highlight w:val="yellow"/>
        </w:rPr>
        <w:t>año</w:t>
      </w:r>
      <w:r>
        <w:t>.</w:t>
      </w:r>
    </w:p>
    <w:p w14:paraId="6A7F2AD0" w14:textId="77777777" w:rsidR="00752B94" w:rsidRDefault="00752B94">
      <w:pPr>
        <w:shd w:val="clear" w:color="auto" w:fill="FFFFFF"/>
        <w:tabs>
          <w:tab w:val="left" w:pos="7574"/>
        </w:tabs>
        <w:ind w:left="4234"/>
        <w:jc w:val="right"/>
      </w:pPr>
    </w:p>
    <w:p w14:paraId="2B9A4ADA" w14:textId="77777777" w:rsidR="00752B94" w:rsidRDefault="00752B94">
      <w:pPr>
        <w:shd w:val="clear" w:color="auto" w:fill="FFFFFF"/>
        <w:tabs>
          <w:tab w:val="left" w:pos="7574"/>
        </w:tabs>
        <w:ind w:left="4234"/>
        <w:jc w:val="right"/>
      </w:pPr>
    </w:p>
    <w:p w14:paraId="59364624" w14:textId="77777777" w:rsidR="00752B94" w:rsidRDefault="00752B94">
      <w:pPr>
        <w:shd w:val="clear" w:color="auto" w:fill="FFFFFF"/>
        <w:tabs>
          <w:tab w:val="left" w:pos="7574"/>
        </w:tabs>
        <w:ind w:left="4234"/>
        <w:jc w:val="right"/>
        <w:rPr>
          <w:rFonts w:ascii="Calibri" w:hAnsi="Calibri"/>
        </w:rPr>
      </w:pPr>
    </w:p>
    <w:p w14:paraId="122DAEB8" w14:textId="77777777" w:rsidR="00752B94" w:rsidRDefault="00752B94">
      <w:pPr>
        <w:pStyle w:val="Ttulo1"/>
        <w:ind w:right="3"/>
        <w:rPr>
          <w:b w:val="0"/>
        </w:rPr>
      </w:pPr>
    </w:p>
    <w:p w14:paraId="7D9481F0" w14:textId="77777777" w:rsidR="00752B94" w:rsidRDefault="00752B94">
      <w:pPr>
        <w:pBdr>
          <w:top w:val="nil"/>
          <w:left w:val="nil"/>
          <w:bottom w:val="nil"/>
          <w:right w:val="nil"/>
          <w:between w:val="nil"/>
        </w:pBdr>
        <w:spacing w:before="9"/>
        <w:rPr>
          <w:rFonts w:eastAsia="Arial" w:cs="Arial"/>
          <w:color w:val="000000"/>
          <w:sz w:val="13"/>
          <w:szCs w:val="13"/>
        </w:rPr>
      </w:pPr>
    </w:p>
    <w:p w14:paraId="4549BDC3" w14:textId="77777777" w:rsidR="00752B94" w:rsidRDefault="00752B94">
      <w:pPr>
        <w:spacing w:before="59"/>
        <w:ind w:left="2365" w:right="2091"/>
        <w:rPr>
          <w:b/>
          <w:sz w:val="20"/>
          <w:szCs w:val="20"/>
        </w:rPr>
      </w:pPr>
    </w:p>
    <w:p w14:paraId="3901B922" w14:textId="77777777" w:rsidR="00752B94" w:rsidRDefault="00000000">
      <w:pPr>
        <w:spacing w:before="59"/>
        <w:ind w:left="2365" w:right="2091"/>
        <w:jc w:val="center"/>
        <w:rPr>
          <w:b/>
          <w:sz w:val="20"/>
          <w:szCs w:val="20"/>
        </w:rPr>
      </w:pPr>
      <w:r>
        <w:rPr>
          <w:noProof/>
        </w:rPr>
        <w:drawing>
          <wp:anchor distT="0" distB="0" distL="0" distR="0" simplePos="0" relativeHeight="251660288" behindDoc="0" locked="0" layoutInCell="1" hidden="0" allowOverlap="1" wp14:anchorId="50F86FBB" wp14:editId="65E34C19">
            <wp:simplePos x="0" y="0"/>
            <wp:positionH relativeFrom="margin">
              <wp:posOffset>1720214</wp:posOffset>
            </wp:positionH>
            <wp:positionV relativeFrom="page">
              <wp:posOffset>1317625</wp:posOffset>
            </wp:positionV>
            <wp:extent cx="2787803" cy="658224"/>
            <wp:effectExtent l="0" t="0" r="0" b="0"/>
            <wp:wrapNone/>
            <wp:docPr id="15534467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787803" cy="658224"/>
                    </a:xfrm>
                    <a:prstGeom prst="rect">
                      <a:avLst/>
                    </a:prstGeom>
                    <a:ln/>
                  </pic:spPr>
                </pic:pic>
              </a:graphicData>
            </a:graphic>
          </wp:anchor>
        </w:drawing>
      </w:r>
    </w:p>
    <w:p w14:paraId="12281848" w14:textId="77777777" w:rsidR="00752B94" w:rsidRDefault="00752B94">
      <w:pPr>
        <w:spacing w:before="59"/>
        <w:ind w:left="2365" w:right="2091"/>
        <w:jc w:val="center"/>
        <w:rPr>
          <w:b/>
          <w:sz w:val="20"/>
          <w:szCs w:val="20"/>
        </w:rPr>
      </w:pPr>
    </w:p>
    <w:p w14:paraId="27384E36" w14:textId="77777777" w:rsidR="00752B94" w:rsidRDefault="00752B94">
      <w:pPr>
        <w:spacing w:before="59"/>
        <w:ind w:left="2365" w:right="2091"/>
        <w:jc w:val="center"/>
        <w:rPr>
          <w:b/>
          <w:sz w:val="20"/>
          <w:szCs w:val="20"/>
        </w:rPr>
      </w:pPr>
    </w:p>
    <w:p w14:paraId="361D2F1B" w14:textId="77777777" w:rsidR="00752B94" w:rsidRDefault="00000000">
      <w:pPr>
        <w:ind w:firstLine="284"/>
        <w:jc w:val="center"/>
        <w:rPr>
          <w:b/>
        </w:rPr>
      </w:pPr>
      <w:r>
        <w:rPr>
          <w:b/>
        </w:rPr>
        <w:t>ACTA DE APROBACIÓN DEL ASESOR</w:t>
      </w:r>
    </w:p>
    <w:p w14:paraId="18A4EF36" w14:textId="77777777" w:rsidR="00752B94" w:rsidRDefault="00752B94">
      <w:pPr>
        <w:jc w:val="center"/>
        <w:rPr>
          <w:b/>
        </w:rPr>
      </w:pPr>
    </w:p>
    <w:p w14:paraId="0A799A46" w14:textId="77777777" w:rsidR="00752B94" w:rsidRDefault="00000000">
      <w:pPr>
        <w:spacing w:line="360" w:lineRule="auto"/>
      </w:pPr>
      <w:r>
        <w:t xml:space="preserve">Yo </w:t>
      </w:r>
      <w:r>
        <w:rPr>
          <w:b/>
          <w:color w:val="000000"/>
        </w:rPr>
        <w:t>Nombre completo del docente</w:t>
      </w:r>
      <w:r>
        <w:rPr>
          <w:color w:val="000000"/>
        </w:rPr>
        <w:t>.</w:t>
      </w:r>
      <w:r>
        <w:t xml:space="preserve"> quien suscribe como asesor designado mediante Resolución de Facultad N° </w:t>
      </w:r>
      <w:r>
        <w:rPr>
          <w:b/>
          <w:sz w:val="24"/>
          <w:szCs w:val="24"/>
        </w:rPr>
        <w:t>Número de resolución</w:t>
      </w:r>
      <w:r>
        <w:t xml:space="preserve">, del proyecto de investigación titulado </w:t>
      </w:r>
      <w:r>
        <w:rPr>
          <w:b/>
          <w:color w:val="000000"/>
        </w:rPr>
        <w:t>título del proyecto de investigación</w:t>
      </w:r>
      <w:r>
        <w:t xml:space="preserve">, desarrollado por el(los) estudiante(s): </w:t>
      </w:r>
      <w:r>
        <w:rPr>
          <w:b/>
          <w:color w:val="000000"/>
        </w:rPr>
        <w:t>nombre completo de los estudiantes separados por comas</w:t>
      </w:r>
      <w:r>
        <w:t xml:space="preserve">, del programa de estudios de </w:t>
      </w:r>
      <w:r>
        <w:rPr>
          <w:b/>
          <w:color w:val="000000"/>
        </w:rPr>
        <w:t>denominación del programa de estudios</w:t>
      </w:r>
      <w:r>
        <w:t xml:space="preserve">, acredito haber revisado, </w:t>
      </w:r>
      <w:r>
        <w:rPr>
          <w:color w:val="366091"/>
        </w:rPr>
        <w:t>y declaro</w:t>
      </w:r>
      <w:r>
        <w:t xml:space="preserve"> </w:t>
      </w:r>
      <w:r>
        <w:rPr>
          <w:color w:val="FF0000"/>
        </w:rPr>
        <w:t xml:space="preserve">realizado observaciones y recomendaciones pertinentes, encontrándose </w:t>
      </w:r>
      <w:r>
        <w:t xml:space="preserve">expedito para </w:t>
      </w:r>
      <w:r>
        <w:rPr>
          <w:color w:val="366091"/>
        </w:rPr>
        <w:t xml:space="preserve">que continue con el trámite pertinentes </w:t>
      </w:r>
      <w:r>
        <w:rPr>
          <w:color w:val="FF0000"/>
        </w:rPr>
        <w:t>su revisión por parte del docente del curso.</w:t>
      </w:r>
    </w:p>
    <w:p w14:paraId="762036FC" w14:textId="77777777" w:rsidR="00752B94" w:rsidRDefault="00752B94">
      <w:pPr>
        <w:spacing w:line="360" w:lineRule="auto"/>
      </w:pPr>
    </w:p>
    <w:p w14:paraId="4CEA4D4B" w14:textId="77777777" w:rsidR="00752B94" w:rsidRDefault="00000000">
      <w:pPr>
        <w:rPr>
          <w:sz w:val="24"/>
          <w:szCs w:val="24"/>
        </w:rPr>
      </w:pPr>
      <w:r>
        <w:t>En virtud de lo antes mencionado, firman:</w:t>
      </w:r>
    </w:p>
    <w:tbl>
      <w:tblPr>
        <w:tblStyle w:val="a4"/>
        <w:tblW w:w="90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3"/>
        <w:gridCol w:w="1802"/>
        <w:gridCol w:w="2850"/>
      </w:tblGrid>
      <w:tr w:rsidR="00752B94" w14:paraId="4615511E" w14:textId="77777777">
        <w:trPr>
          <w:trHeight w:val="1640"/>
        </w:trPr>
        <w:tc>
          <w:tcPr>
            <w:tcW w:w="4363" w:type="dxa"/>
            <w:tcBorders>
              <w:top w:val="single" w:sz="4" w:space="0" w:color="000000"/>
              <w:left w:val="single" w:sz="4" w:space="0" w:color="000000"/>
              <w:bottom w:val="single" w:sz="4" w:space="0" w:color="000000"/>
              <w:right w:val="single" w:sz="4" w:space="0" w:color="000000"/>
            </w:tcBorders>
            <w:vAlign w:val="center"/>
          </w:tcPr>
          <w:p w14:paraId="53A417E0" w14:textId="77777777" w:rsidR="00752B94" w:rsidRDefault="00000000">
            <w:pPr>
              <w:spacing w:line="360" w:lineRule="auto"/>
            </w:pPr>
            <w:r>
              <w:t>(Apellidos y Nombres) (</w:t>
            </w:r>
            <w:r>
              <w:rPr>
                <w:b/>
              </w:rPr>
              <w:t>Asesor</w:t>
            </w:r>
            <w:r>
              <w:t>)</w:t>
            </w:r>
          </w:p>
        </w:tc>
        <w:tc>
          <w:tcPr>
            <w:tcW w:w="1802" w:type="dxa"/>
            <w:tcBorders>
              <w:top w:val="single" w:sz="4" w:space="0" w:color="000000"/>
              <w:left w:val="single" w:sz="4" w:space="0" w:color="000000"/>
              <w:bottom w:val="single" w:sz="4" w:space="0" w:color="000000"/>
              <w:right w:val="single" w:sz="4" w:space="0" w:color="000000"/>
            </w:tcBorders>
            <w:vAlign w:val="center"/>
          </w:tcPr>
          <w:p w14:paraId="5934E037" w14:textId="77777777" w:rsidR="00752B94" w:rsidRDefault="00000000">
            <w:pPr>
              <w:spacing w:line="360" w:lineRule="auto"/>
              <w:ind w:firstLine="30"/>
            </w:pPr>
            <w:r>
              <w:t>DNI: número</w:t>
            </w:r>
          </w:p>
        </w:tc>
        <w:tc>
          <w:tcPr>
            <w:tcW w:w="2850" w:type="dxa"/>
            <w:tcBorders>
              <w:top w:val="single" w:sz="4" w:space="0" w:color="000000"/>
              <w:left w:val="single" w:sz="4" w:space="0" w:color="000000"/>
              <w:bottom w:val="single" w:sz="4" w:space="0" w:color="000000"/>
              <w:right w:val="single" w:sz="4" w:space="0" w:color="000000"/>
            </w:tcBorders>
            <w:vAlign w:val="center"/>
          </w:tcPr>
          <w:p w14:paraId="5C8A70C6" w14:textId="77777777" w:rsidR="00752B94" w:rsidRDefault="00000000">
            <w:pPr>
              <w:spacing w:line="360" w:lineRule="auto"/>
              <w:jc w:val="center"/>
            </w:pPr>
            <w:r>
              <w:t>firma</w:t>
            </w:r>
          </w:p>
        </w:tc>
      </w:tr>
      <w:tr w:rsidR="00752B94" w14:paraId="66BA8936" w14:textId="77777777">
        <w:trPr>
          <w:trHeight w:val="1843"/>
        </w:trPr>
        <w:tc>
          <w:tcPr>
            <w:tcW w:w="4363" w:type="dxa"/>
            <w:tcBorders>
              <w:top w:val="single" w:sz="4" w:space="0" w:color="000000"/>
              <w:left w:val="single" w:sz="4" w:space="0" w:color="000000"/>
              <w:bottom w:val="single" w:sz="4" w:space="0" w:color="000000"/>
              <w:right w:val="single" w:sz="4" w:space="0" w:color="000000"/>
            </w:tcBorders>
            <w:vAlign w:val="center"/>
          </w:tcPr>
          <w:p w14:paraId="3AD5C909" w14:textId="77777777" w:rsidR="00752B94" w:rsidRDefault="00000000">
            <w:pPr>
              <w:spacing w:line="360" w:lineRule="auto"/>
              <w:rPr>
                <w:color w:val="FF0000"/>
              </w:rPr>
            </w:pPr>
            <w:r>
              <w:rPr>
                <w:color w:val="FF0000"/>
              </w:rPr>
              <w:t>(Apellidos y Nombres) (</w:t>
            </w:r>
            <w:r>
              <w:rPr>
                <w:b/>
                <w:color w:val="FF0000"/>
              </w:rPr>
              <w:t>Autor 1</w:t>
            </w:r>
            <w:r>
              <w:rPr>
                <w:color w:val="FF0000"/>
              </w:rPr>
              <w:t>)</w:t>
            </w:r>
          </w:p>
        </w:tc>
        <w:tc>
          <w:tcPr>
            <w:tcW w:w="1802" w:type="dxa"/>
            <w:tcBorders>
              <w:top w:val="single" w:sz="4" w:space="0" w:color="000000"/>
              <w:left w:val="single" w:sz="4" w:space="0" w:color="000000"/>
              <w:bottom w:val="single" w:sz="4" w:space="0" w:color="000000"/>
              <w:right w:val="single" w:sz="4" w:space="0" w:color="000000"/>
            </w:tcBorders>
            <w:vAlign w:val="center"/>
          </w:tcPr>
          <w:p w14:paraId="368E2FA4" w14:textId="77777777" w:rsidR="00752B94" w:rsidRDefault="00000000">
            <w:pPr>
              <w:spacing w:line="360" w:lineRule="auto"/>
              <w:ind w:firstLine="30"/>
              <w:rPr>
                <w:color w:val="FF0000"/>
              </w:rPr>
            </w:pPr>
            <w:r>
              <w:rPr>
                <w:color w:val="FF0000"/>
              </w:rPr>
              <w:t>DNI: número</w:t>
            </w:r>
          </w:p>
        </w:tc>
        <w:tc>
          <w:tcPr>
            <w:tcW w:w="2850" w:type="dxa"/>
            <w:tcBorders>
              <w:top w:val="single" w:sz="4" w:space="0" w:color="000000"/>
              <w:left w:val="single" w:sz="4" w:space="0" w:color="000000"/>
              <w:bottom w:val="single" w:sz="4" w:space="0" w:color="000000"/>
              <w:right w:val="single" w:sz="4" w:space="0" w:color="000000"/>
            </w:tcBorders>
            <w:vAlign w:val="center"/>
          </w:tcPr>
          <w:p w14:paraId="07C68A76" w14:textId="77777777" w:rsidR="00752B94" w:rsidRDefault="00000000">
            <w:pPr>
              <w:spacing w:line="360" w:lineRule="auto"/>
              <w:jc w:val="center"/>
              <w:rPr>
                <w:color w:val="FF0000"/>
              </w:rPr>
            </w:pPr>
            <w:r>
              <w:rPr>
                <w:color w:val="FF0000"/>
              </w:rPr>
              <w:t>Firma</w:t>
            </w:r>
          </w:p>
        </w:tc>
      </w:tr>
      <w:tr w:rsidR="00752B94" w14:paraId="2FB07187" w14:textId="77777777">
        <w:trPr>
          <w:trHeight w:val="1843"/>
        </w:trPr>
        <w:tc>
          <w:tcPr>
            <w:tcW w:w="4363" w:type="dxa"/>
            <w:tcBorders>
              <w:top w:val="single" w:sz="4" w:space="0" w:color="000000"/>
              <w:left w:val="single" w:sz="4" w:space="0" w:color="000000"/>
              <w:bottom w:val="single" w:sz="4" w:space="0" w:color="000000"/>
              <w:right w:val="single" w:sz="4" w:space="0" w:color="000000"/>
            </w:tcBorders>
            <w:vAlign w:val="center"/>
          </w:tcPr>
          <w:p w14:paraId="1D2ECD3D" w14:textId="77777777" w:rsidR="00752B94" w:rsidRDefault="00000000">
            <w:pPr>
              <w:spacing w:line="360" w:lineRule="auto"/>
              <w:rPr>
                <w:color w:val="FF0000"/>
              </w:rPr>
            </w:pPr>
            <w:r>
              <w:rPr>
                <w:color w:val="FF0000"/>
              </w:rPr>
              <w:t>(Apellidos y Nombres) (</w:t>
            </w:r>
            <w:r>
              <w:rPr>
                <w:b/>
                <w:color w:val="FF0000"/>
              </w:rPr>
              <w:t>Autor 2</w:t>
            </w:r>
            <w:r>
              <w:rPr>
                <w:color w:val="FF0000"/>
              </w:rPr>
              <w:t>)</w:t>
            </w:r>
          </w:p>
        </w:tc>
        <w:tc>
          <w:tcPr>
            <w:tcW w:w="1802" w:type="dxa"/>
            <w:tcBorders>
              <w:top w:val="single" w:sz="4" w:space="0" w:color="000000"/>
              <w:left w:val="single" w:sz="4" w:space="0" w:color="000000"/>
              <w:bottom w:val="single" w:sz="4" w:space="0" w:color="000000"/>
              <w:right w:val="single" w:sz="4" w:space="0" w:color="000000"/>
            </w:tcBorders>
            <w:vAlign w:val="center"/>
          </w:tcPr>
          <w:p w14:paraId="278450DD" w14:textId="77777777" w:rsidR="00752B94" w:rsidRDefault="00000000">
            <w:pPr>
              <w:spacing w:line="360" w:lineRule="auto"/>
              <w:ind w:firstLine="30"/>
              <w:rPr>
                <w:color w:val="FF0000"/>
              </w:rPr>
            </w:pPr>
            <w:r>
              <w:rPr>
                <w:color w:val="FF0000"/>
              </w:rPr>
              <w:t>DNI: número</w:t>
            </w:r>
          </w:p>
        </w:tc>
        <w:tc>
          <w:tcPr>
            <w:tcW w:w="2850" w:type="dxa"/>
            <w:tcBorders>
              <w:top w:val="single" w:sz="4" w:space="0" w:color="000000"/>
              <w:left w:val="single" w:sz="4" w:space="0" w:color="000000"/>
              <w:bottom w:val="single" w:sz="4" w:space="0" w:color="000000"/>
              <w:right w:val="single" w:sz="4" w:space="0" w:color="000000"/>
            </w:tcBorders>
            <w:vAlign w:val="center"/>
          </w:tcPr>
          <w:p w14:paraId="1A1EEE80" w14:textId="77777777" w:rsidR="00752B94" w:rsidRDefault="00000000">
            <w:pPr>
              <w:spacing w:line="360" w:lineRule="auto"/>
              <w:jc w:val="center"/>
              <w:rPr>
                <w:color w:val="FF0000"/>
              </w:rPr>
            </w:pPr>
            <w:r>
              <w:rPr>
                <w:color w:val="FF0000"/>
              </w:rPr>
              <w:t>Firma</w:t>
            </w:r>
          </w:p>
        </w:tc>
      </w:tr>
    </w:tbl>
    <w:p w14:paraId="1F001765" w14:textId="77777777" w:rsidR="00752B94" w:rsidRDefault="00752B94">
      <w:pPr>
        <w:rPr>
          <w:sz w:val="24"/>
          <w:szCs w:val="24"/>
        </w:rPr>
      </w:pPr>
    </w:p>
    <w:p w14:paraId="618E3EE1" w14:textId="77777777" w:rsidR="00752B94" w:rsidRDefault="00000000">
      <w:pPr>
        <w:jc w:val="right"/>
        <w:rPr>
          <w:b/>
          <w:i/>
        </w:rPr>
      </w:pPr>
      <w:r>
        <w:t xml:space="preserve">Pimentel, </w:t>
      </w:r>
      <w:r>
        <w:rPr>
          <w:highlight w:val="yellow"/>
        </w:rPr>
        <w:t>día</w:t>
      </w:r>
      <w:r>
        <w:t xml:space="preserve"> de </w:t>
      </w:r>
      <w:r>
        <w:rPr>
          <w:highlight w:val="yellow"/>
        </w:rPr>
        <w:t>mes</w:t>
      </w:r>
      <w:r>
        <w:t xml:space="preserve"> de </w:t>
      </w:r>
      <w:r>
        <w:rPr>
          <w:highlight w:val="yellow"/>
        </w:rPr>
        <w:t>año</w:t>
      </w:r>
    </w:p>
    <w:p w14:paraId="290F18A1" w14:textId="77777777" w:rsidR="00752B94" w:rsidRDefault="00752B94">
      <w:pPr>
        <w:jc w:val="center"/>
      </w:pPr>
    </w:p>
    <w:sectPr w:rsidR="00752B94">
      <w:pgSz w:w="11907" w:h="16840"/>
      <w:pgMar w:top="1440" w:right="1440" w:bottom="1440" w:left="1440" w:header="68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AA5CF" w14:textId="77777777" w:rsidR="001C4541" w:rsidRDefault="001C4541">
      <w:pPr>
        <w:spacing w:line="240" w:lineRule="auto"/>
      </w:pPr>
      <w:r>
        <w:separator/>
      </w:r>
    </w:p>
  </w:endnote>
  <w:endnote w:type="continuationSeparator" w:id="0">
    <w:p w14:paraId="15D4757B" w14:textId="77777777" w:rsidR="001C4541" w:rsidRDefault="001C45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06EEE85-EB1C-49B6-BFC3-A4153F9BF329}"/>
    <w:embedBold r:id="rId2" w:fontKey="{E818AB4B-0151-4065-BE49-0B19D4C3E186}"/>
    <w:embedItalic r:id="rId3" w:fontKey="{5F593641-C51B-478B-89E5-846069ACB271}"/>
    <w:embedBoldItalic r:id="rId4" w:fontKey="{22038A4E-314D-4EE5-B217-3ADAA2ED6753}"/>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F0B753CD-DF29-454D-9E0F-16F9B26E086B}"/>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A010E81D-BFE0-49D5-9DAB-47D5AAE8A96D}"/>
  </w:font>
  <w:font w:name="Georgia">
    <w:panose1 w:val="02040502050405020303"/>
    <w:charset w:val="00"/>
    <w:family w:val="roman"/>
    <w:pitch w:val="variable"/>
    <w:sig w:usb0="00000287" w:usb1="00000000" w:usb2="00000000" w:usb3="00000000" w:csb0="0000009F" w:csb1="00000000"/>
    <w:embedRegular r:id="rId7" w:fontKey="{D4B4145F-87E0-4597-865B-3B11E9AA3A1C}"/>
    <w:embedItalic r:id="rId8" w:fontKey="{6C4606B0-DD95-4498-A3E0-0674FDD568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56532" w14:textId="77777777" w:rsidR="00752B94"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021C0F">
      <w:rPr>
        <w:noProof/>
        <w:color w:val="000000"/>
      </w:rPr>
      <w:t>1</w:t>
    </w:r>
    <w:r>
      <w:rPr>
        <w:color w:val="000000"/>
      </w:rPr>
      <w:fldChar w:fldCharType="end"/>
    </w:r>
  </w:p>
  <w:p w14:paraId="4197ED21" w14:textId="77777777" w:rsidR="00752B94" w:rsidRDefault="00752B94">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67C56" w14:textId="06490610" w:rsidR="00752B94"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021C0F">
      <w:rPr>
        <w:noProof/>
        <w:color w:val="000000"/>
      </w:rPr>
      <w:t>6</w:t>
    </w:r>
    <w:r>
      <w:rPr>
        <w:color w:val="000000"/>
      </w:rPr>
      <w:fldChar w:fldCharType="end"/>
    </w:r>
  </w:p>
  <w:p w14:paraId="121CA545" w14:textId="77777777" w:rsidR="00752B94" w:rsidRDefault="00752B94">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8B6CD" w14:textId="77777777" w:rsidR="001C4541" w:rsidRDefault="001C4541">
      <w:pPr>
        <w:spacing w:line="240" w:lineRule="auto"/>
      </w:pPr>
      <w:r>
        <w:separator/>
      </w:r>
    </w:p>
  </w:footnote>
  <w:footnote w:type="continuationSeparator" w:id="0">
    <w:p w14:paraId="7D5D0209" w14:textId="77777777" w:rsidR="001C4541" w:rsidRDefault="001C45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09420" w14:textId="77777777" w:rsidR="00752B94" w:rsidRDefault="00752B94">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4CFE"/>
    <w:multiLevelType w:val="multilevel"/>
    <w:tmpl w:val="FF143DFC"/>
    <w:lvl w:ilvl="0">
      <w:start w:val="1"/>
      <w:numFmt w:val="upperRoman"/>
      <w:lvlText w:val="%1."/>
      <w:lvlJc w:val="right"/>
      <w:pPr>
        <w:ind w:left="720" w:hanging="360"/>
      </w:pPr>
    </w:lvl>
    <w:lvl w:ilvl="1">
      <w:start w:val="1"/>
      <w:numFmt w:val="decimal"/>
      <w:lvlText w:val="%1.%2"/>
      <w:lvlJc w:val="left"/>
      <w:pPr>
        <w:ind w:left="756" w:hanging="39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34513913"/>
    <w:multiLevelType w:val="multilevel"/>
    <w:tmpl w:val="B82E56DE"/>
    <w:lvl w:ilvl="0">
      <w:numFmt w:val="bullet"/>
      <w:lvlText w:val="-"/>
      <w:lvlJc w:val="left"/>
      <w:pPr>
        <w:ind w:left="360" w:hanging="360"/>
      </w:pPr>
      <w:rPr>
        <w:rFonts w:ascii="Calibri" w:eastAsia="Calibri" w:hAnsi="Calibri" w:cs="Calibri"/>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651108363">
    <w:abstractNumId w:val="0"/>
  </w:num>
  <w:num w:numId="2" w16cid:durableId="4739139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B94"/>
    <w:rsid w:val="00021C0F"/>
    <w:rsid w:val="00083D31"/>
    <w:rsid w:val="001760F9"/>
    <w:rsid w:val="001C4541"/>
    <w:rsid w:val="00202EFF"/>
    <w:rsid w:val="00224EE4"/>
    <w:rsid w:val="00752B94"/>
    <w:rsid w:val="007605F9"/>
    <w:rsid w:val="007E1C41"/>
    <w:rsid w:val="00A60088"/>
    <w:rsid w:val="00BF0B5E"/>
    <w:rsid w:val="00F217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CA955"/>
  <w15:docId w15:val="{6FAD0CC7-259F-4C7C-AFA5-8860F62D1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PE" w:bidi="ar-SA"/>
      </w:rPr>
    </w:rPrDefault>
    <w:pPrDefault>
      <w:pPr>
        <w:widowControl w:val="0"/>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F98"/>
    <w:rPr>
      <w:rFonts w:eastAsia="Calibri" w:cs="Calibri"/>
    </w:rPr>
  </w:style>
  <w:style w:type="paragraph" w:styleId="Ttulo1">
    <w:name w:val="heading 1"/>
    <w:basedOn w:val="Normal"/>
    <w:uiPriority w:val="9"/>
    <w:qFormat/>
    <w:rsid w:val="00550378"/>
    <w:pPr>
      <w:ind w:firstLine="0"/>
      <w:jc w:val="center"/>
      <w:outlineLvl w:val="0"/>
    </w:pPr>
    <w:rPr>
      <w:rFonts w:eastAsia="Times New Roman" w:cs="Times New Roman"/>
      <w:b/>
      <w:bCs/>
      <w:szCs w:val="36"/>
    </w:rPr>
  </w:style>
  <w:style w:type="paragraph" w:styleId="Ttulo2">
    <w:name w:val="heading 2"/>
    <w:basedOn w:val="Normal"/>
    <w:uiPriority w:val="9"/>
    <w:semiHidden/>
    <w:unhideWhenUsed/>
    <w:qFormat/>
    <w:rsid w:val="00550378"/>
    <w:pPr>
      <w:ind w:firstLine="0"/>
      <w:outlineLvl w:val="1"/>
    </w:pPr>
    <w:rPr>
      <w:rFonts w:eastAsia="Times New Roman" w:cs="Times New Roman"/>
      <w:b/>
      <w:bCs/>
      <w:szCs w:val="32"/>
    </w:rPr>
  </w:style>
  <w:style w:type="paragraph" w:styleId="Ttulo3">
    <w:name w:val="heading 3"/>
    <w:basedOn w:val="Normal"/>
    <w:uiPriority w:val="9"/>
    <w:semiHidden/>
    <w:unhideWhenUsed/>
    <w:qFormat/>
    <w:rsid w:val="00550378"/>
    <w:pPr>
      <w:ind w:firstLine="0"/>
      <w:outlineLvl w:val="2"/>
    </w:pPr>
    <w:rPr>
      <w:b/>
      <w:bCs/>
      <w:szCs w:val="24"/>
    </w:rPr>
  </w:style>
  <w:style w:type="paragraph" w:styleId="Ttulo4">
    <w:name w:val="heading 4"/>
    <w:basedOn w:val="Normal"/>
    <w:uiPriority w:val="9"/>
    <w:semiHidden/>
    <w:unhideWhenUsed/>
    <w:qFormat/>
    <w:pPr>
      <w:ind w:left="1396" w:hanging="426"/>
      <w:outlineLvl w:val="3"/>
    </w:pPr>
    <w:rPr>
      <w:b/>
      <w:bCs/>
      <w:sz w:val="20"/>
      <w:szCs w:val="20"/>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Prrafodelista">
    <w:name w:val="List Paragraph"/>
    <w:basedOn w:val="Normal"/>
    <w:link w:val="PrrafodelistaCar"/>
    <w:uiPriority w:val="34"/>
    <w:qFormat/>
    <w:pPr>
      <w:spacing w:before="123"/>
      <w:ind w:left="1821" w:hanging="426"/>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8932FD"/>
    <w:pPr>
      <w:tabs>
        <w:tab w:val="center" w:pos="4252"/>
        <w:tab w:val="right" w:pos="8504"/>
      </w:tabs>
    </w:pPr>
  </w:style>
  <w:style w:type="character" w:customStyle="1" w:styleId="EncabezadoCar">
    <w:name w:val="Encabezado Car"/>
    <w:basedOn w:val="Fuentedeprrafopredeter"/>
    <w:link w:val="Encabezado"/>
    <w:uiPriority w:val="99"/>
    <w:rsid w:val="008932FD"/>
    <w:rPr>
      <w:rFonts w:ascii="Calibri" w:eastAsia="Calibri" w:hAnsi="Calibri" w:cs="Calibri"/>
      <w:lang w:val="es-ES"/>
    </w:rPr>
  </w:style>
  <w:style w:type="paragraph" w:styleId="Piedepgina">
    <w:name w:val="footer"/>
    <w:basedOn w:val="Normal"/>
    <w:link w:val="PiedepginaCar"/>
    <w:uiPriority w:val="99"/>
    <w:unhideWhenUsed/>
    <w:rsid w:val="008932FD"/>
    <w:pPr>
      <w:tabs>
        <w:tab w:val="center" w:pos="4252"/>
        <w:tab w:val="right" w:pos="8504"/>
      </w:tabs>
    </w:pPr>
  </w:style>
  <w:style w:type="character" w:customStyle="1" w:styleId="PiedepginaCar">
    <w:name w:val="Pie de página Car"/>
    <w:basedOn w:val="Fuentedeprrafopredeter"/>
    <w:link w:val="Piedepgina"/>
    <w:uiPriority w:val="99"/>
    <w:rsid w:val="008932FD"/>
    <w:rPr>
      <w:rFonts w:ascii="Calibri" w:eastAsia="Calibri" w:hAnsi="Calibri" w:cs="Calibri"/>
      <w:lang w:val="es-ES"/>
    </w:rPr>
  </w:style>
  <w:style w:type="paragraph" w:styleId="TtuloTDC">
    <w:name w:val="TOC Heading"/>
    <w:basedOn w:val="Ttulo1"/>
    <w:next w:val="Normal"/>
    <w:uiPriority w:val="39"/>
    <w:unhideWhenUsed/>
    <w:qFormat/>
    <w:rsid w:val="00D06738"/>
    <w:pPr>
      <w:keepNext/>
      <w:keepLines/>
      <w:widowControl/>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s-PE"/>
    </w:rPr>
  </w:style>
  <w:style w:type="paragraph" w:styleId="TDC1">
    <w:name w:val="toc 1"/>
    <w:basedOn w:val="Normal"/>
    <w:next w:val="Normal"/>
    <w:autoRedefine/>
    <w:uiPriority w:val="39"/>
    <w:unhideWhenUsed/>
    <w:rsid w:val="00787B6A"/>
    <w:pPr>
      <w:tabs>
        <w:tab w:val="left" w:pos="426"/>
        <w:tab w:val="right" w:leader="dot" w:pos="8778"/>
      </w:tabs>
      <w:spacing w:after="100"/>
      <w:ind w:firstLine="0"/>
    </w:pPr>
  </w:style>
  <w:style w:type="paragraph" w:styleId="TDC2">
    <w:name w:val="toc 2"/>
    <w:basedOn w:val="Normal"/>
    <w:next w:val="Normal"/>
    <w:autoRedefine/>
    <w:uiPriority w:val="39"/>
    <w:unhideWhenUsed/>
    <w:rsid w:val="00787B6A"/>
    <w:pPr>
      <w:tabs>
        <w:tab w:val="right" w:leader="dot" w:pos="8778"/>
      </w:tabs>
      <w:spacing w:after="100"/>
      <w:ind w:left="240" w:firstLine="186"/>
    </w:pPr>
  </w:style>
  <w:style w:type="paragraph" w:styleId="TDC3">
    <w:name w:val="toc 3"/>
    <w:basedOn w:val="Normal"/>
    <w:next w:val="Normal"/>
    <w:autoRedefine/>
    <w:uiPriority w:val="39"/>
    <w:unhideWhenUsed/>
    <w:rsid w:val="00AB0F98"/>
    <w:pPr>
      <w:tabs>
        <w:tab w:val="right" w:leader="dot" w:pos="8778"/>
      </w:tabs>
      <w:spacing w:after="100" w:line="240" w:lineRule="auto"/>
      <w:ind w:left="709" w:firstLine="425"/>
    </w:pPr>
  </w:style>
  <w:style w:type="character" w:styleId="Hipervnculo">
    <w:name w:val="Hyperlink"/>
    <w:basedOn w:val="Fuentedeprrafopredeter"/>
    <w:uiPriority w:val="99"/>
    <w:unhideWhenUsed/>
    <w:rsid w:val="00D06738"/>
    <w:rPr>
      <w:color w:val="0000FF" w:themeColor="hyperlink"/>
      <w:u w:val="single"/>
    </w:rPr>
  </w:style>
  <w:style w:type="table" w:styleId="Tablaconcuadrcula">
    <w:name w:val="Table Grid"/>
    <w:basedOn w:val="Tablanormal"/>
    <w:uiPriority w:val="39"/>
    <w:rsid w:val="00067E62"/>
    <w:pPr>
      <w:widowControl/>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67E62"/>
    <w:rPr>
      <w:color w:val="808080"/>
    </w:rPr>
  </w:style>
  <w:style w:type="character" w:customStyle="1" w:styleId="Estilo9">
    <w:name w:val="Estilo9"/>
    <w:basedOn w:val="Fuentedeprrafopredeter"/>
    <w:uiPriority w:val="1"/>
    <w:rsid w:val="00067E62"/>
    <w:rPr>
      <w:b/>
    </w:rPr>
  </w:style>
  <w:style w:type="character" w:customStyle="1" w:styleId="Estilo10">
    <w:name w:val="Estilo10"/>
    <w:basedOn w:val="Fuentedeprrafopredeter"/>
    <w:uiPriority w:val="1"/>
    <w:rsid w:val="00067E62"/>
    <w:rPr>
      <w:b/>
    </w:rPr>
  </w:style>
  <w:style w:type="character" w:customStyle="1" w:styleId="Estilo11">
    <w:name w:val="Estilo11"/>
    <w:basedOn w:val="Fuentedeprrafopredeter"/>
    <w:uiPriority w:val="1"/>
    <w:rsid w:val="00067E62"/>
    <w:rPr>
      <w:b/>
    </w:rPr>
  </w:style>
  <w:style w:type="character" w:customStyle="1" w:styleId="PrrafodelistaCar">
    <w:name w:val="Párrafo de lista Car"/>
    <w:basedOn w:val="Fuentedeprrafopredeter"/>
    <w:link w:val="Prrafodelista"/>
    <w:uiPriority w:val="34"/>
    <w:rsid w:val="005C1E9E"/>
    <w:rPr>
      <w:rFonts w:ascii="Arial" w:eastAsia="Calibri" w:hAnsi="Arial" w:cs="Calibri"/>
      <w:sz w:val="24"/>
      <w:lang w:val="es-ES"/>
    </w:rPr>
  </w:style>
  <w:style w:type="paragraph" w:customStyle="1" w:styleId="Default">
    <w:name w:val="Default"/>
    <w:rsid w:val="00E92767"/>
    <w:pPr>
      <w:widowControl/>
      <w:adjustRightInd w:val="0"/>
    </w:pPr>
    <w:rPr>
      <w:color w:val="000000"/>
      <w:sz w:val="24"/>
      <w:szCs w:val="24"/>
      <w:lang w:val="es-PE"/>
    </w:rPr>
  </w:style>
  <w:style w:type="character" w:customStyle="1" w:styleId="Estilo5">
    <w:name w:val="Estilo5"/>
    <w:basedOn w:val="Fuentedeprrafopredeter"/>
    <w:uiPriority w:val="1"/>
    <w:rsid w:val="00AB0F98"/>
    <w:rPr>
      <w:b/>
    </w:rPr>
  </w:style>
  <w:style w:type="character" w:customStyle="1" w:styleId="Estilo15">
    <w:name w:val="Estilo15"/>
    <w:basedOn w:val="Fuentedeprrafopredeter"/>
    <w:uiPriority w:val="1"/>
    <w:rsid w:val="00AB0F98"/>
    <w:rPr>
      <w:b/>
    </w:rPr>
  </w:style>
  <w:style w:type="character" w:customStyle="1" w:styleId="Estilo16">
    <w:name w:val="Estilo16"/>
    <w:basedOn w:val="Fuentedeprrafopredeter"/>
    <w:uiPriority w:val="1"/>
    <w:rsid w:val="00AB0F98"/>
    <w:rPr>
      <w:b/>
    </w:rPr>
  </w:style>
  <w:style w:type="character" w:customStyle="1" w:styleId="Estilo8">
    <w:name w:val="Estilo8"/>
    <w:basedOn w:val="Fuentedeprrafopredeter"/>
    <w:uiPriority w:val="1"/>
    <w:rsid w:val="00AB0F98"/>
    <w:rPr>
      <w:b/>
    </w:rPr>
  </w:style>
  <w:style w:type="character" w:customStyle="1" w:styleId="Estilo12">
    <w:name w:val="Estilo12"/>
    <w:basedOn w:val="Fuentedeprrafopredeter"/>
    <w:uiPriority w:val="1"/>
    <w:rsid w:val="00AB0F98"/>
    <w:rPr>
      <w:b/>
    </w:rPr>
  </w:style>
  <w:style w:type="character" w:customStyle="1" w:styleId="Estilo13">
    <w:name w:val="Estilo13"/>
    <w:basedOn w:val="Fuentedeprrafopredeter"/>
    <w:uiPriority w:val="1"/>
    <w:rsid w:val="00AB0F98"/>
    <w:rPr>
      <w:b/>
    </w:rPr>
  </w:style>
  <w:style w:type="character" w:customStyle="1" w:styleId="Estilo14">
    <w:name w:val="Estilo14"/>
    <w:basedOn w:val="Fuentedeprrafopredeter"/>
    <w:uiPriority w:val="1"/>
    <w:rsid w:val="00AB0F98"/>
    <w:rPr>
      <w:b/>
    </w:rPr>
  </w:style>
  <w:style w:type="character" w:customStyle="1" w:styleId="Estilo18">
    <w:name w:val="Estilo18"/>
    <w:basedOn w:val="Fuentedeprrafopredeter"/>
    <w:uiPriority w:val="1"/>
    <w:rsid w:val="00AB0F98"/>
    <w:rPr>
      <w:b/>
    </w:rPr>
  </w:style>
  <w:style w:type="character" w:customStyle="1" w:styleId="Estilo3">
    <w:name w:val="Estilo3"/>
    <w:basedOn w:val="Fuentedeprrafopredeter"/>
    <w:uiPriority w:val="1"/>
    <w:rsid w:val="00AB0F98"/>
    <w:rPr>
      <w:b/>
    </w:rPr>
  </w:style>
  <w:style w:type="character" w:customStyle="1" w:styleId="Estilo4">
    <w:name w:val="Estilo4"/>
    <w:basedOn w:val="Fuentedeprrafopredeter"/>
    <w:uiPriority w:val="1"/>
    <w:rsid w:val="00AB0F98"/>
    <w:rPr>
      <w:b/>
    </w:rPr>
  </w:style>
  <w:style w:type="character" w:styleId="Mencinsinresolver">
    <w:name w:val="Unresolved Mention"/>
    <w:basedOn w:val="Fuentedeprrafopredeter"/>
    <w:uiPriority w:val="99"/>
    <w:semiHidden/>
    <w:unhideWhenUsed/>
    <w:rsid w:val="004A2C49"/>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widowControl/>
    </w:pPr>
    <w:tblPr>
      <w:tblStyleRowBandSize w:val="1"/>
      <w:tblStyleColBandSize w:val="1"/>
      <w:tblCellMar>
        <w:left w:w="108" w:type="dxa"/>
        <w:right w:w="108" w:type="dxa"/>
      </w:tblCellMar>
    </w:tblPr>
  </w:style>
  <w:style w:type="table" w:customStyle="1" w:styleId="a0">
    <w:basedOn w:val="TableNormal1"/>
    <w:pPr>
      <w:widowControl/>
    </w:pPr>
    <w:tblPr>
      <w:tblStyleRowBandSize w:val="1"/>
      <w:tblStyleColBandSize w:val="1"/>
      <w:tblCellMar>
        <w:left w:w="108" w:type="dxa"/>
        <w:right w:w="108" w:type="dxa"/>
      </w:tblCellMar>
    </w:tblPr>
  </w:style>
  <w:style w:type="table" w:customStyle="1" w:styleId="a1">
    <w:basedOn w:val="TableNormal1"/>
    <w:pPr>
      <w:widowControl/>
    </w:pPr>
    <w:tblPr>
      <w:tblStyleRowBandSize w:val="1"/>
      <w:tblStyleColBandSize w:val="1"/>
      <w:tblCellMar>
        <w:left w:w="108" w:type="dxa"/>
        <w:right w:w="108" w:type="dxa"/>
      </w:tblCellMar>
    </w:tblPr>
  </w:style>
  <w:style w:type="paragraph" w:styleId="NormalWeb">
    <w:name w:val="Normal (Web)"/>
    <w:basedOn w:val="Normal"/>
    <w:uiPriority w:val="99"/>
    <w:unhideWhenUsed/>
    <w:rsid w:val="00D95257"/>
    <w:pPr>
      <w:widowControl/>
      <w:spacing w:before="100" w:beforeAutospacing="1" w:after="100" w:afterAutospacing="1" w:line="240" w:lineRule="auto"/>
      <w:ind w:firstLine="0"/>
      <w:jc w:val="left"/>
    </w:pPr>
    <w:rPr>
      <w:rFonts w:ascii="Times New Roman" w:eastAsia="Times New Roman" w:hAnsi="Times New Roman" w:cs="Times New Roman"/>
      <w:sz w:val="24"/>
      <w:szCs w:val="24"/>
      <w:lang w:val="es-PE"/>
    </w:r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4idF45NjUdXtmoa/ZcnBqlBypA==">CgMxLjAyCWguMnhjeXRwaTIIaC5namRneHMyCWguMzBqMHpsbDIJaC4xZm9iOXRlMgloLjNyZGNyam4yCWguMjZpbjFyZzgAciExYVRFcmNCRHlJNXJUcFdQZW1KQThaaUZVbzZWLWRTT18=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28A1F8-B65F-4035-9C0F-4160EE94D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17</Pages>
  <Words>3318</Words>
  <Characters>18251</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Melissa Huamanchumo Arroyo</dc:creator>
  <cp:lastModifiedBy>Luciano Jesús Quiroz Gonzales</cp:lastModifiedBy>
  <cp:revision>4</cp:revision>
  <dcterms:created xsi:type="dcterms:W3CDTF">2023-11-02T23:04:00Z</dcterms:created>
  <dcterms:modified xsi:type="dcterms:W3CDTF">2025-05-20T04:01:00Z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2022-09-15T00:00:00Z</vt:filetime>
  </property>
</Properties>
</file>